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775E" w:rsidRDefault="00E27B26" w:rsidP="00EB1C0E">
      <w:pPr>
        <w:spacing w:after="120" w:line="280" w:lineRule="exact"/>
        <w:ind w:left="5670" w:hanging="5670"/>
        <w:jc w:val="center"/>
        <w:rPr>
          <w:rFonts w:ascii="Times New Roman" w:hAnsi="Times New Roman" w:cs="Times New Roman"/>
          <w:caps/>
          <w:sz w:val="28"/>
          <w:szCs w:val="28"/>
        </w:rPr>
        <w:sectPr w:rsidR="0037775E" w:rsidSect="0037775E">
          <w:footerReference w:type="default" r:id="rId8"/>
          <w:type w:val="continuous"/>
          <w:pgSz w:w="11906" w:h="16838"/>
          <w:pgMar w:top="1418" w:right="0" w:bottom="1418" w:left="284" w:header="709" w:footer="709" w:gutter="0"/>
          <w:cols w:space="708"/>
          <w:titlePg/>
          <w:docGrid w:linePitch="360"/>
        </w:sectPr>
      </w:pPr>
      <w:bookmarkStart w:id="0" w:name="_GoBack"/>
      <w:r w:rsidRPr="00E27B26">
        <w:rPr>
          <w:rFonts w:ascii="Times New Roman" w:hAnsi="Times New Roman" w:cs="Times New Roman"/>
          <w:cap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-151766</wp:posOffset>
            </wp:positionH>
            <wp:positionV relativeFrom="paragraph">
              <wp:posOffset>-860802</wp:posOffset>
            </wp:positionV>
            <wp:extent cx="7750789" cy="10749021"/>
            <wp:effectExtent l="0" t="0" r="3175" b="0"/>
            <wp:wrapThrough wrapText="bothSides">
              <wp:wrapPolygon edited="0">
                <wp:start x="0" y="0"/>
                <wp:lineTo x="0" y="21553"/>
                <wp:lineTo x="21556" y="21553"/>
                <wp:lineTo x="21556" y="0"/>
                <wp:lineTo x="0" y="0"/>
              </wp:wrapPolygon>
            </wp:wrapThrough>
            <wp:docPr id="2" name="Рисунок 2" descr="D:\Егорова\В РАБОТЕ\ОС ПУП 2022-2023\7. ПУПр разработка\ПРИМЕРНЫЕ уч программы\ИТОГ на утверждение июль 2024\+Утвержд ПУПр на колледжи\ПУПр скан титул листов\Нескол спец\ОТ неск спец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Егорова\В РАБОТЕ\ОС ПУП 2022-2023\7. ПУПр разработка\ПРИМЕРНЫЕ уч программы\ИТОГ на утверждение июль 2024\+Утвержд ПУПр на колледжи\ПУПр скан титул листов\Нескол спец\ОТ неск спец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043" cy="10790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485DDD" w:rsidRDefault="00485DDD" w:rsidP="009670F4">
      <w:pPr>
        <w:pStyle w:val="a4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9"/>
        <w:gridCol w:w="7307"/>
      </w:tblGrid>
      <w:tr w:rsidR="00F00C0A" w:rsidTr="00884748">
        <w:tc>
          <w:tcPr>
            <w:tcW w:w="1979" w:type="dxa"/>
          </w:tcPr>
          <w:p w:rsidR="00F00C0A" w:rsidRDefault="00F00C0A" w:rsidP="00485DD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85DDD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t>Автор</w:t>
            </w:r>
            <w:r w:rsidR="00FF0C01" w:rsidRPr="00485DDD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t>:</w:t>
            </w:r>
          </w:p>
        </w:tc>
        <w:tc>
          <w:tcPr>
            <w:tcW w:w="7307" w:type="dxa"/>
          </w:tcPr>
          <w:p w:rsidR="00F00C0A" w:rsidRDefault="00F00C0A" w:rsidP="008C4693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85DDD">
              <w:rPr>
                <w:rFonts w:ascii="Times New Roman" w:hAnsi="Times New Roman"/>
                <w:i/>
                <w:sz w:val="28"/>
                <w:szCs w:val="28"/>
              </w:rPr>
              <w:t>Пецевич Н</w:t>
            </w:r>
            <w:r w:rsidR="00485DDD" w:rsidRPr="00485DDD">
              <w:rPr>
                <w:rFonts w:ascii="Times New Roman" w:hAnsi="Times New Roman"/>
                <w:i/>
                <w:sz w:val="28"/>
                <w:szCs w:val="28"/>
              </w:rPr>
              <w:t>.</w:t>
            </w:r>
            <w:r w:rsidRPr="00485DDD">
              <w:rPr>
                <w:rFonts w:ascii="Times New Roman" w:hAnsi="Times New Roman"/>
                <w:i/>
                <w:sz w:val="28"/>
                <w:szCs w:val="28"/>
              </w:rPr>
              <w:t>М</w:t>
            </w:r>
            <w:r w:rsidR="00485DDD" w:rsidRPr="00485DDD">
              <w:rPr>
                <w:rFonts w:ascii="Times New Roman" w:hAnsi="Times New Roman"/>
                <w:i/>
                <w:sz w:val="28"/>
                <w:szCs w:val="28"/>
              </w:rPr>
              <w:t>.</w:t>
            </w:r>
            <w:r w:rsidRPr="00830F11">
              <w:rPr>
                <w:rFonts w:ascii="Times New Roman" w:hAnsi="Times New Roman"/>
                <w:sz w:val="28"/>
                <w:szCs w:val="28"/>
              </w:rPr>
              <w:t>, преподаватель учреждения образования «Гродненский государственный медицинский колледж»</w:t>
            </w:r>
            <w:r w:rsidR="00884748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F00C0A" w:rsidRDefault="00F00C0A" w:rsidP="00D1232C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00C0A" w:rsidTr="00884748">
        <w:tc>
          <w:tcPr>
            <w:tcW w:w="1979" w:type="dxa"/>
          </w:tcPr>
          <w:p w:rsidR="00F00C0A" w:rsidRPr="00485DDD" w:rsidRDefault="00F00C0A" w:rsidP="00485DDD">
            <w:pPr>
              <w:jc w:val="both"/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</w:pPr>
            <w:r w:rsidRPr="00485DDD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t xml:space="preserve">Рецензенты: </w:t>
            </w:r>
          </w:p>
          <w:p w:rsidR="00F00C0A" w:rsidRDefault="00F00C0A" w:rsidP="008C4693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07" w:type="dxa"/>
          </w:tcPr>
          <w:p w:rsidR="00F00C0A" w:rsidRDefault="00485DDD" w:rsidP="00485DDD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85DDD">
              <w:rPr>
                <w:rFonts w:ascii="Times New Roman" w:hAnsi="Times New Roman" w:cs="Times New Roman"/>
                <w:i/>
                <w:sz w:val="28"/>
                <w:szCs w:val="28"/>
              </w:rPr>
              <w:t>Каладей Н.В.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преподаватель </w:t>
            </w:r>
            <w:r w:rsidRPr="00830F11">
              <w:rPr>
                <w:rFonts w:ascii="Times New Roman" w:hAnsi="Times New Roman"/>
                <w:sz w:val="28"/>
                <w:szCs w:val="28"/>
              </w:rPr>
              <w:t>учреждения образования «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Слуцкий </w:t>
            </w:r>
            <w:r w:rsidRPr="00830F11">
              <w:rPr>
                <w:rFonts w:ascii="Times New Roman" w:hAnsi="Times New Roman"/>
                <w:sz w:val="28"/>
                <w:szCs w:val="28"/>
              </w:rPr>
              <w:t>государственный медицинский колледж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имени С.И.Шкляревского</w:t>
            </w:r>
            <w:r w:rsidRPr="00830F11">
              <w:rPr>
                <w:rFonts w:ascii="Times New Roman" w:hAnsi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485DDD" w:rsidRDefault="00485DDD" w:rsidP="004333D6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85DDD">
              <w:rPr>
                <w:rFonts w:ascii="Times New Roman" w:hAnsi="Times New Roman" w:cs="Times New Roman"/>
                <w:i/>
                <w:sz w:val="28"/>
                <w:szCs w:val="28"/>
              </w:rPr>
              <w:t>Хильмончик Н.Е.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доцент кафедры обществен</w:t>
            </w:r>
            <w:r w:rsidR="004333D6">
              <w:rPr>
                <w:rFonts w:ascii="Times New Roman" w:hAnsi="Times New Roman" w:cs="Times New Roman"/>
                <w:sz w:val="28"/>
                <w:szCs w:val="28"/>
              </w:rPr>
              <w:t xml:space="preserve">ного здоровья и здравоохранения учреждения образования </w:t>
            </w:r>
            <w:r w:rsidR="004333D6" w:rsidRPr="00830F11">
              <w:rPr>
                <w:rFonts w:ascii="Times New Roman" w:hAnsi="Times New Roman"/>
                <w:sz w:val="28"/>
                <w:szCs w:val="28"/>
              </w:rPr>
              <w:t>«Гродненский государственный медицинский</w:t>
            </w:r>
            <w:r w:rsidR="004333D6">
              <w:rPr>
                <w:rFonts w:ascii="Times New Roman" w:hAnsi="Times New Roman"/>
                <w:sz w:val="28"/>
                <w:szCs w:val="28"/>
              </w:rPr>
              <w:t xml:space="preserve"> университет</w:t>
            </w:r>
            <w:r w:rsidR="004333D6" w:rsidRPr="00830F11">
              <w:rPr>
                <w:rFonts w:ascii="Times New Roman" w:hAnsi="Times New Roman"/>
                <w:sz w:val="28"/>
                <w:szCs w:val="28"/>
              </w:rPr>
              <w:t>»</w:t>
            </w:r>
            <w:r w:rsidR="00884748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884748" w:rsidRDefault="00884748" w:rsidP="004333D6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84748" w:rsidRDefault="00884748" w:rsidP="004333D6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84748" w:rsidRPr="00884748" w:rsidRDefault="00884748" w:rsidP="00884748">
      <w:pPr>
        <w:spacing w:after="0" w:line="240" w:lineRule="auto"/>
        <w:ind w:right="-428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84748">
        <w:rPr>
          <w:rFonts w:ascii="Times New Roman" w:eastAsia="Calibri" w:hAnsi="Times New Roman" w:cs="Times New Roman"/>
          <w:sz w:val="28"/>
          <w:szCs w:val="28"/>
        </w:rPr>
        <w:t>Рассмотрена и одобрена на заседании у</w:t>
      </w:r>
      <w:r w:rsidR="004730CE">
        <w:rPr>
          <w:rFonts w:ascii="Times New Roman" w:eastAsia="Calibri" w:hAnsi="Times New Roman" w:cs="Times New Roman"/>
          <w:sz w:val="28"/>
          <w:szCs w:val="28"/>
        </w:rPr>
        <w:t>чебно-методического объединения</w:t>
      </w:r>
      <w:r w:rsidRPr="00884748">
        <w:rPr>
          <w:rFonts w:ascii="Times New Roman" w:eastAsia="Calibri" w:hAnsi="Times New Roman" w:cs="Times New Roman"/>
          <w:sz w:val="28"/>
          <w:szCs w:val="28"/>
        </w:rPr>
        <w:t xml:space="preserve"> в сфере среднего специального образования на республиканском уровне по специальностям в области здравоохранения.</w:t>
      </w:r>
    </w:p>
    <w:p w:rsidR="00884748" w:rsidRDefault="00884748" w:rsidP="00F00C0A">
      <w:pPr>
        <w:pStyle w:val="a4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670519" w:rsidRDefault="00670519" w:rsidP="00F00C0A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F00C0A" w:rsidRPr="006B1017" w:rsidRDefault="00F00C0A" w:rsidP="00F00C0A">
      <w:pPr>
        <w:widowControl w:val="0"/>
        <w:suppressAutoHyphens/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101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ПОЯСНИТЕЛЬНАЯ ЗАПИСКА</w:t>
      </w:r>
    </w:p>
    <w:p w:rsidR="007B7F9D" w:rsidRPr="00EE18C0" w:rsidRDefault="00F00C0A" w:rsidP="00F00C0A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val="x-none"/>
        </w:rPr>
      </w:pPr>
      <w:r w:rsidRPr="00EE18C0">
        <w:rPr>
          <w:rFonts w:ascii="Times New Roman" w:hAnsi="Times New Roman" w:cs="Times New Roman"/>
          <w:sz w:val="28"/>
          <w:szCs w:val="28"/>
          <w:lang w:val="be-BY" w:eastAsia="ru-RU"/>
        </w:rPr>
        <w:t>Настоящая</w:t>
      </w:r>
      <w:r w:rsidRPr="00EE18C0">
        <w:rPr>
          <w:rFonts w:ascii="Times New Roman" w:hAnsi="Times New Roman" w:cs="Times New Roman"/>
          <w:sz w:val="28"/>
          <w:szCs w:val="28"/>
          <w:lang w:val="be-BY"/>
        </w:rPr>
        <w:t xml:space="preserve"> примерная учебная </w:t>
      </w:r>
      <w:r w:rsidRPr="00EE18C0">
        <w:rPr>
          <w:rFonts w:ascii="Times New Roman" w:hAnsi="Times New Roman" w:cs="Times New Roman"/>
          <w:sz w:val="28"/>
          <w:szCs w:val="28"/>
          <w:lang w:val="x-none"/>
        </w:rPr>
        <w:t xml:space="preserve">программа по </w:t>
      </w:r>
      <w:r w:rsidRPr="00EE18C0">
        <w:rPr>
          <w:rFonts w:ascii="Times New Roman" w:hAnsi="Times New Roman" w:cs="Times New Roman"/>
          <w:sz w:val="28"/>
          <w:szCs w:val="28"/>
        </w:rPr>
        <w:t xml:space="preserve">учебному предмету </w:t>
      </w:r>
      <w:r w:rsidR="00CF10FE" w:rsidRPr="00EE18C0">
        <w:rPr>
          <w:rFonts w:ascii="Times New Roman" w:hAnsi="Times New Roman"/>
          <w:sz w:val="28"/>
          <w:szCs w:val="28"/>
        </w:rPr>
        <w:t xml:space="preserve">«Охрана труда» </w:t>
      </w:r>
      <w:r w:rsidRPr="00EE18C0">
        <w:rPr>
          <w:rFonts w:ascii="Times New Roman" w:hAnsi="Times New Roman" w:cs="Times New Roman"/>
          <w:sz w:val="28"/>
          <w:szCs w:val="28"/>
          <w:lang w:val="x-none"/>
        </w:rPr>
        <w:t xml:space="preserve">(далее – программа) предусматривает </w:t>
      </w:r>
      <w:r w:rsidR="00186879" w:rsidRPr="00EE18C0">
        <w:rPr>
          <w:rFonts w:ascii="Times New Roman" w:hAnsi="Times New Roman" w:cs="Times New Roman"/>
          <w:sz w:val="28"/>
          <w:szCs w:val="28"/>
        </w:rPr>
        <w:t>изучение теоретических, правовых и организационных основ охраны труда, общих требований по охране тр</w:t>
      </w:r>
      <w:r w:rsidR="00E26F0B" w:rsidRPr="00EE18C0">
        <w:rPr>
          <w:rFonts w:ascii="Times New Roman" w:hAnsi="Times New Roman" w:cs="Times New Roman"/>
          <w:sz w:val="28"/>
          <w:szCs w:val="28"/>
        </w:rPr>
        <w:t>уда, основ электробезопасности,</w:t>
      </w:r>
      <w:r w:rsidR="00186879" w:rsidRPr="00EE18C0">
        <w:rPr>
          <w:rFonts w:ascii="Times New Roman" w:hAnsi="Times New Roman" w:cs="Times New Roman"/>
          <w:sz w:val="28"/>
          <w:szCs w:val="28"/>
        </w:rPr>
        <w:t xml:space="preserve"> санитарных норм и правил и гигиенических нормативов, основ пожарной безопасности</w:t>
      </w:r>
      <w:r w:rsidR="0032482C" w:rsidRPr="00EE18C0">
        <w:rPr>
          <w:rFonts w:ascii="Times New Roman" w:hAnsi="Times New Roman" w:cs="Times New Roman"/>
          <w:sz w:val="28"/>
          <w:szCs w:val="28"/>
        </w:rPr>
        <w:t>.</w:t>
      </w:r>
    </w:p>
    <w:p w:rsidR="00F00C0A" w:rsidRPr="006B1017" w:rsidRDefault="00F00C0A" w:rsidP="00F00C0A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1017">
        <w:rPr>
          <w:rFonts w:ascii="Times New Roman" w:hAnsi="Times New Roman" w:cs="Times New Roman"/>
          <w:sz w:val="28"/>
          <w:szCs w:val="28"/>
        </w:rPr>
        <w:t>В процессе преподавания учебного предмета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F10FE" w:rsidRPr="00654FA3">
        <w:rPr>
          <w:rFonts w:ascii="Times New Roman" w:hAnsi="Times New Roman"/>
          <w:sz w:val="28"/>
          <w:szCs w:val="28"/>
        </w:rPr>
        <w:t>«Охрана труда»</w:t>
      </w:r>
      <w:r w:rsidR="00CF10FE">
        <w:rPr>
          <w:rFonts w:ascii="Times New Roman" w:hAnsi="Times New Roman"/>
          <w:sz w:val="28"/>
          <w:szCs w:val="28"/>
        </w:rPr>
        <w:t xml:space="preserve"> </w:t>
      </w:r>
      <w:r w:rsidRPr="00441C9C">
        <w:rPr>
          <w:rFonts w:ascii="Times New Roman" w:hAnsi="Times New Roman" w:cs="Times New Roman"/>
          <w:sz w:val="28"/>
          <w:szCs w:val="28"/>
        </w:rPr>
        <w:t xml:space="preserve">необходимо учитывать межпредметные связи программного учебного материала с такими </w:t>
      </w:r>
      <w:r w:rsidRPr="00441C9C">
        <w:rPr>
          <w:rFonts w:ascii="Times New Roman" w:hAnsi="Times New Roman" w:cs="Times New Roman"/>
          <w:sz w:val="28"/>
          <w:szCs w:val="28"/>
          <w:lang w:val="x-none"/>
        </w:rPr>
        <w:t>учебны</w:t>
      </w:r>
      <w:r w:rsidRPr="00441C9C">
        <w:rPr>
          <w:rFonts w:ascii="Times New Roman" w:hAnsi="Times New Roman" w:cs="Times New Roman"/>
          <w:sz w:val="28"/>
          <w:szCs w:val="28"/>
        </w:rPr>
        <w:t>ми</w:t>
      </w:r>
      <w:r w:rsidRPr="00441C9C">
        <w:rPr>
          <w:rFonts w:ascii="Times New Roman" w:hAnsi="Times New Roman" w:cs="Times New Roman"/>
          <w:sz w:val="28"/>
          <w:szCs w:val="28"/>
          <w:lang w:val="x-none"/>
        </w:rPr>
        <w:t xml:space="preserve"> </w:t>
      </w:r>
      <w:r w:rsidR="007C2C5D">
        <w:rPr>
          <w:rFonts w:ascii="Times New Roman" w:hAnsi="Times New Roman" w:cs="Times New Roman"/>
          <w:sz w:val="28"/>
          <w:szCs w:val="28"/>
        </w:rPr>
        <w:t>предметами примерных учебных планов</w:t>
      </w:r>
      <w:r w:rsidR="00DA0E1C">
        <w:rPr>
          <w:rFonts w:ascii="Times New Roman" w:hAnsi="Times New Roman" w:cs="Times New Roman"/>
          <w:sz w:val="28"/>
          <w:szCs w:val="28"/>
        </w:rPr>
        <w:t xml:space="preserve"> по специальностям</w:t>
      </w:r>
      <w:r w:rsidRPr="00441C9C">
        <w:rPr>
          <w:rFonts w:ascii="Times New Roman" w:hAnsi="Times New Roman" w:cs="Times New Roman"/>
          <w:sz w:val="28"/>
          <w:szCs w:val="28"/>
        </w:rPr>
        <w:t>, как</w:t>
      </w:r>
      <w:r w:rsidRPr="00441C9C">
        <w:rPr>
          <w:rFonts w:ascii="Times New Roman" w:hAnsi="Times New Roman" w:cs="Times New Roman"/>
          <w:sz w:val="28"/>
          <w:szCs w:val="28"/>
          <w:lang w:val="x-none"/>
        </w:rPr>
        <w:t xml:space="preserve"> </w:t>
      </w:r>
      <w:r w:rsidR="007C2C5D">
        <w:rPr>
          <w:rFonts w:ascii="Times New Roman" w:hAnsi="Times New Roman" w:cs="Times New Roman"/>
          <w:sz w:val="28"/>
          <w:szCs w:val="28"/>
        </w:rPr>
        <w:t xml:space="preserve">«Защита населения и территорий от чрезвычайных ситуаций», «Охрана окружающей среды и энергосбережение», </w:t>
      </w:r>
      <w:r w:rsidR="00441C9C" w:rsidRPr="00441C9C">
        <w:rPr>
          <w:rFonts w:ascii="Times New Roman" w:hAnsi="Times New Roman"/>
          <w:sz w:val="28"/>
          <w:szCs w:val="28"/>
        </w:rPr>
        <w:t>«</w:t>
      </w:r>
      <w:r w:rsidR="00441C9C" w:rsidRPr="00441C9C">
        <w:rPr>
          <w:rFonts w:ascii="Times New Roman" w:hAnsi="Times New Roman"/>
          <w:sz w:val="28"/>
          <w:szCs w:val="28"/>
          <w:lang w:eastAsia="ru-RU"/>
        </w:rPr>
        <w:t>Общественное здоровье и здравоохранение»</w:t>
      </w:r>
      <w:r w:rsidR="007C2C5D">
        <w:rPr>
          <w:rFonts w:ascii="Times New Roman" w:hAnsi="Times New Roman"/>
          <w:sz w:val="28"/>
          <w:szCs w:val="28"/>
          <w:lang w:eastAsia="ru-RU"/>
        </w:rPr>
        <w:t>, «Гигиена и экология человека»</w:t>
      </w:r>
      <w:r w:rsidR="00441C9C" w:rsidRPr="00441C9C">
        <w:rPr>
          <w:rFonts w:ascii="Times New Roman" w:hAnsi="Times New Roman"/>
          <w:sz w:val="28"/>
          <w:szCs w:val="28"/>
          <w:lang w:eastAsia="ru-RU"/>
        </w:rPr>
        <w:t>.</w:t>
      </w:r>
    </w:p>
    <w:p w:rsidR="007C2C5D" w:rsidRPr="007C2C5D" w:rsidRDefault="007C2C5D" w:rsidP="00613F86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2C5D">
        <w:rPr>
          <w:rFonts w:ascii="Times New Roman" w:hAnsi="Times New Roman" w:cs="Times New Roman"/>
          <w:sz w:val="28"/>
          <w:szCs w:val="28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обеспечивать формирование универсальных компетенций, профессиональных компетенций, установленных в образовательном стандарте по соответствующей специальности.</w:t>
      </w:r>
    </w:p>
    <w:p w:rsidR="00F00C0A" w:rsidRPr="006B1017" w:rsidRDefault="00F00C0A" w:rsidP="00F00C0A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B1017">
        <w:rPr>
          <w:rFonts w:ascii="Times New Roman" w:hAnsi="Times New Roman" w:cs="Times New Roman"/>
          <w:sz w:val="28"/>
          <w:szCs w:val="28"/>
          <w:lang w:eastAsia="ru-RU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:rsidR="00F00C0A" w:rsidRPr="008140D6" w:rsidRDefault="00F00C0A" w:rsidP="00F00C0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8140D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 результате изучения учебного предмета </w:t>
      </w:r>
      <w:r w:rsidR="00CF10FE" w:rsidRPr="00654FA3">
        <w:rPr>
          <w:rFonts w:ascii="Times New Roman" w:hAnsi="Times New Roman"/>
          <w:sz w:val="28"/>
          <w:szCs w:val="28"/>
        </w:rPr>
        <w:t>«Охрана труда»</w:t>
      </w:r>
      <w:r w:rsidR="00CF10FE">
        <w:rPr>
          <w:rFonts w:ascii="Times New Roman" w:hAnsi="Times New Roman"/>
          <w:sz w:val="28"/>
          <w:szCs w:val="28"/>
        </w:rPr>
        <w:t xml:space="preserve"> </w:t>
      </w:r>
      <w:r w:rsidRPr="008140D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учащиеся должны: </w:t>
      </w:r>
    </w:p>
    <w:p w:rsidR="00FF2A8B" w:rsidRPr="007C2C5D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7C2C5D">
        <w:rPr>
          <w:rFonts w:ascii="Times New Roman" w:hAnsi="Times New Roman"/>
          <w:i/>
          <w:sz w:val="28"/>
          <w:szCs w:val="28"/>
        </w:rPr>
        <w:t>знать: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законодательство об охране труда;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пожароопасные вещества и материалы, их характеристики;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права и обязанности в области охраны труда;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организацию работы по охране труда в организации;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санитарно-эпидемиологические требования к условиям труда;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влияние вредных и (или) опасных производствен</w:t>
      </w:r>
      <w:r>
        <w:rPr>
          <w:rFonts w:ascii="Times New Roman" w:hAnsi="Times New Roman"/>
          <w:sz w:val="28"/>
          <w:szCs w:val="28"/>
        </w:rPr>
        <w:t xml:space="preserve">ных факторов, меры защиты от их </w:t>
      </w:r>
      <w:r w:rsidRPr="006C0893">
        <w:rPr>
          <w:rFonts w:ascii="Times New Roman" w:hAnsi="Times New Roman"/>
          <w:sz w:val="28"/>
          <w:szCs w:val="28"/>
        </w:rPr>
        <w:t>воздействия;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организацию и виды обучения здоровым и безопасным условиям труда;</w:t>
      </w:r>
    </w:p>
    <w:p w:rsidR="00FF2A8B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источники и причины производственного травматизма и профессиональных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6C0893">
        <w:rPr>
          <w:rFonts w:ascii="Times New Roman" w:hAnsi="Times New Roman"/>
          <w:sz w:val="28"/>
          <w:szCs w:val="28"/>
        </w:rPr>
        <w:t>заболеваний работников;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средства коллективной защиты и средства индивидуальной защиты,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6C0893">
        <w:rPr>
          <w:rFonts w:ascii="Times New Roman" w:hAnsi="Times New Roman"/>
          <w:sz w:val="28"/>
          <w:szCs w:val="28"/>
        </w:rPr>
        <w:t>обеспечивающие здоровые и безопасные условия труда;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правила оказания первой помощи потерпевшим;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способы обеспечения электробезопасности и средства защиты человека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6C0893">
        <w:rPr>
          <w:rFonts w:ascii="Times New Roman" w:hAnsi="Times New Roman"/>
          <w:sz w:val="28"/>
          <w:szCs w:val="28"/>
        </w:rPr>
        <w:t>от поражения электрическим током;</w:t>
      </w:r>
    </w:p>
    <w:p w:rsidR="00FF2A8B" w:rsidRPr="007C2C5D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7C2C5D">
        <w:rPr>
          <w:rFonts w:ascii="Times New Roman" w:hAnsi="Times New Roman"/>
          <w:i/>
          <w:sz w:val="28"/>
          <w:szCs w:val="28"/>
        </w:rPr>
        <w:t>уметь: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lastRenderedPageBreak/>
        <w:t>обеспечивать выполнение инструкций по охране труда;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проводить инструктаж по охране труда;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соблюдать требования по охране труда, требования по обеспечению пожарной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6C0893">
        <w:rPr>
          <w:rFonts w:ascii="Times New Roman" w:hAnsi="Times New Roman"/>
          <w:sz w:val="28"/>
          <w:szCs w:val="28"/>
        </w:rPr>
        <w:t>безопасности и требования в области охраны окружающей среды;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применять безопасные методы и приемы работы;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пользоваться средствами коллективной защиты и средствами индивидуальной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6C0893">
        <w:rPr>
          <w:rFonts w:ascii="Times New Roman" w:hAnsi="Times New Roman"/>
          <w:sz w:val="28"/>
          <w:szCs w:val="28"/>
        </w:rPr>
        <w:t>защиты, обеспечивающими здоровые и безопасные условия труда;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участвовать в расследовании несчастных случаев на производстве;</w:t>
      </w:r>
    </w:p>
    <w:p w:rsidR="00FF2A8B" w:rsidRPr="006C0893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оказывать первую помощь потерпевшим при несчастных случаях на производстве;</w:t>
      </w:r>
    </w:p>
    <w:p w:rsidR="00FF2A8B" w:rsidRDefault="00FF2A8B" w:rsidP="00FF2A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C0893">
        <w:rPr>
          <w:rFonts w:ascii="Times New Roman" w:hAnsi="Times New Roman"/>
          <w:sz w:val="28"/>
          <w:szCs w:val="28"/>
        </w:rPr>
        <w:t>пользоваться первичными средствами пожаротушения.</w:t>
      </w:r>
    </w:p>
    <w:p w:rsidR="007C2C5D" w:rsidRPr="007C2C5D" w:rsidRDefault="007C2C5D" w:rsidP="007C2C5D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0B05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 целях контроля усвоения программного учебного материала предусмотрено проведение </w:t>
      </w:r>
      <w:r w:rsidR="0078514C">
        <w:rPr>
          <w:rFonts w:ascii="Times New Roman" w:eastAsia="Calibri" w:hAnsi="Times New Roman" w:cs="Times New Roman"/>
          <w:sz w:val="28"/>
          <w:szCs w:val="28"/>
          <w:lang w:eastAsia="ru-RU"/>
        </w:rPr>
        <w:t>одной</w:t>
      </w:r>
      <w:r w:rsidRPr="00B7407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6D0B05">
        <w:rPr>
          <w:rFonts w:ascii="Times New Roman" w:eastAsia="Calibri" w:hAnsi="Times New Roman" w:cs="Times New Roman"/>
          <w:sz w:val="28"/>
          <w:szCs w:val="28"/>
          <w:lang w:eastAsia="ru-RU"/>
        </w:rPr>
        <w:t>обязательной контрольной работы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,</w:t>
      </w:r>
      <w:r w:rsidRPr="006D0B0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6B1017">
        <w:rPr>
          <w:rFonts w:ascii="Times New Roman" w:hAnsi="Times New Roman" w:cs="Times New Roman"/>
          <w:sz w:val="28"/>
          <w:szCs w:val="28"/>
          <w:lang w:eastAsia="ru-RU"/>
        </w:rPr>
        <w:t>задания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6B1017">
        <w:rPr>
          <w:rFonts w:ascii="Times New Roman" w:hAnsi="Times New Roman" w:cs="Times New Roman"/>
          <w:sz w:val="28"/>
          <w:szCs w:val="28"/>
          <w:lang w:eastAsia="ru-RU"/>
        </w:rPr>
        <w:t xml:space="preserve">для которых разрабатываются преподавателем учебного предмета </w:t>
      </w:r>
      <w:r>
        <w:rPr>
          <w:rFonts w:ascii="Times New Roman" w:hAnsi="Times New Roman"/>
          <w:sz w:val="28"/>
          <w:szCs w:val="28"/>
        </w:rPr>
        <w:t>«Охрана труда</w:t>
      </w:r>
      <w:r w:rsidRPr="007939B8">
        <w:rPr>
          <w:rFonts w:ascii="Times New Roman" w:hAnsi="Times New Roman"/>
          <w:sz w:val="28"/>
          <w:szCs w:val="28"/>
        </w:rPr>
        <w:t>»</w:t>
      </w:r>
      <w:r w:rsidRPr="0014220B">
        <w:rPr>
          <w:rFonts w:ascii="Times New Roman" w:hAnsi="Times New Roman"/>
          <w:sz w:val="28"/>
          <w:szCs w:val="28"/>
        </w:rPr>
        <w:t xml:space="preserve"> </w:t>
      </w:r>
      <w:r w:rsidRPr="006B1017">
        <w:rPr>
          <w:rFonts w:ascii="Times New Roman" w:hAnsi="Times New Roman" w:cs="Times New Roman"/>
          <w:sz w:val="28"/>
          <w:szCs w:val="28"/>
          <w:lang w:eastAsia="ru-RU"/>
        </w:rPr>
        <w:t>и обсуждаются на заседании предметной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6B1017">
        <w:rPr>
          <w:rFonts w:ascii="Times New Roman" w:hAnsi="Times New Roman" w:cs="Times New Roman"/>
          <w:sz w:val="28"/>
          <w:szCs w:val="28"/>
          <w:lang w:eastAsia="ru-RU"/>
        </w:rPr>
        <w:t xml:space="preserve">(цикловой) комиссии </w:t>
      </w:r>
      <w:r w:rsidRPr="007C2C5D">
        <w:rPr>
          <w:rFonts w:ascii="Times New Roman" w:hAnsi="Times New Roman" w:cs="Times New Roman"/>
          <w:sz w:val="28"/>
          <w:szCs w:val="28"/>
          <w:lang w:eastAsia="ru-RU"/>
        </w:rPr>
        <w:t>учреждения образования.</w:t>
      </w:r>
    </w:p>
    <w:p w:rsidR="007C2C5D" w:rsidRPr="007C2C5D" w:rsidRDefault="007C2C5D" w:rsidP="007C2C5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C2C5D">
        <w:rPr>
          <w:rFonts w:ascii="Times New Roman" w:eastAsia="Calibri" w:hAnsi="Times New Roman" w:cs="Times New Roman"/>
          <w:sz w:val="28"/>
          <w:szCs w:val="28"/>
        </w:rPr>
        <w:t>В настоящей программе приведен минимальный перечень средств обучения, необходимый для обеспечения образовательного процесса.</w:t>
      </w:r>
    </w:p>
    <w:p w:rsidR="007C2C5D" w:rsidRPr="007C2C5D" w:rsidRDefault="00F00C0A" w:rsidP="007C2C5D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6B101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Приведенный в настоящей программе примерный тематический план является рекомендательным. </w:t>
      </w:r>
      <w:r w:rsidR="007C2C5D" w:rsidRPr="007C2C5D">
        <w:rPr>
          <w:rFonts w:ascii="Times New Roman" w:hAnsi="Times New Roman" w:cs="Times New Roman"/>
          <w:sz w:val="28"/>
          <w:szCs w:val="28"/>
        </w:rPr>
        <w:t>На основе настоящей программы учреждение образования разрабатывает учебную программу учреждения образования.</w:t>
      </w:r>
    </w:p>
    <w:p w:rsidR="00F00C0A" w:rsidRPr="006B1017" w:rsidRDefault="007C2C5D" w:rsidP="00F00C0A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C2C5D">
        <w:rPr>
          <w:rFonts w:ascii="Times New Roman" w:eastAsia="Calibri" w:hAnsi="Times New Roman" w:cs="Times New Roman"/>
          <w:sz w:val="28"/>
          <w:szCs w:val="28"/>
          <w:lang w:eastAsia="ru-RU"/>
        </w:rPr>
        <w:t>Предметная</w:t>
      </w:r>
      <w:r w:rsidRPr="006B101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F00C0A" w:rsidRPr="006B101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темам в пределах общего бюджета времени, отведенного на изучение учебного </w:t>
      </w:r>
      <w:r w:rsidR="00F00C0A" w:rsidRPr="006B1017">
        <w:rPr>
          <w:rFonts w:ascii="Times New Roman" w:hAnsi="Times New Roman" w:cs="Times New Roman"/>
          <w:sz w:val="28"/>
          <w:szCs w:val="28"/>
          <w:lang w:eastAsia="ru-RU"/>
        </w:rPr>
        <w:t>предмета</w:t>
      </w:r>
      <w:r w:rsidR="00F00C0A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CF10FE" w:rsidRPr="00654FA3">
        <w:rPr>
          <w:rFonts w:ascii="Times New Roman" w:hAnsi="Times New Roman"/>
          <w:sz w:val="28"/>
          <w:szCs w:val="28"/>
        </w:rPr>
        <w:t>«Охрана труда»</w:t>
      </w:r>
      <w:r w:rsidR="00CF10FE">
        <w:rPr>
          <w:rFonts w:ascii="Times New Roman" w:hAnsi="Times New Roman"/>
          <w:sz w:val="28"/>
          <w:szCs w:val="28"/>
        </w:rPr>
        <w:t>.</w:t>
      </w:r>
    </w:p>
    <w:p w:rsidR="00F00C0A" w:rsidRPr="006B1017" w:rsidRDefault="00F00C0A" w:rsidP="00F00C0A">
      <w:pPr>
        <w:pStyle w:val="a4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6B101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Учебная программа учреждения образования утверждается его руководителем.</w:t>
      </w:r>
    </w:p>
    <w:p w:rsidR="004F1D66" w:rsidRDefault="004F1D66" w:rsidP="00F00C0A">
      <w:pPr>
        <w:pStyle w:val="a4"/>
        <w:jc w:val="center"/>
        <w:rPr>
          <w:rFonts w:ascii="Times New Roman" w:hAnsi="Times New Roman" w:cs="Times New Roman"/>
          <w:sz w:val="28"/>
          <w:szCs w:val="28"/>
        </w:rPr>
        <w:sectPr w:rsidR="004F1D66" w:rsidSect="0037775E">
          <w:pgSz w:w="11906" w:h="16838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:rsidR="00CB50E2" w:rsidRDefault="00CB50E2" w:rsidP="0053667F">
      <w:pPr>
        <w:spacing w:after="120" w:line="240" w:lineRule="auto"/>
        <w:ind w:firstLine="709"/>
        <w:jc w:val="center"/>
        <w:rPr>
          <w:rFonts w:ascii="Times New Roman" w:hAnsi="Times New Roman"/>
          <w:b/>
          <w:caps/>
          <w:sz w:val="28"/>
          <w:szCs w:val="28"/>
        </w:rPr>
      </w:pPr>
      <w:r w:rsidRPr="00CB52DB">
        <w:rPr>
          <w:rFonts w:ascii="Times New Roman" w:hAnsi="Times New Roman"/>
          <w:b/>
          <w:caps/>
          <w:sz w:val="28"/>
          <w:szCs w:val="28"/>
        </w:rPr>
        <w:lastRenderedPageBreak/>
        <w:t>примерный Тематический план</w:t>
      </w:r>
    </w:p>
    <w:tbl>
      <w:tblPr>
        <w:tblW w:w="140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456"/>
        <w:gridCol w:w="1276"/>
        <w:gridCol w:w="2268"/>
      </w:tblGrid>
      <w:tr w:rsidR="00CB50E2" w:rsidRPr="00CB52DB" w:rsidTr="004F1D66">
        <w:trPr>
          <w:trHeight w:val="661"/>
          <w:tblHeader/>
        </w:trPr>
        <w:tc>
          <w:tcPr>
            <w:tcW w:w="10456" w:type="dxa"/>
            <w:vMerge w:val="restart"/>
            <w:shd w:val="clear" w:color="auto" w:fill="auto"/>
          </w:tcPr>
          <w:p w:rsidR="00CB50E2" w:rsidRPr="00CE44FD" w:rsidRDefault="00CB50E2" w:rsidP="008C4693">
            <w:pPr>
              <w:tabs>
                <w:tab w:val="left" w:pos="2937"/>
              </w:tabs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  <w:p w:rsidR="00CB50E2" w:rsidRPr="00CE44FD" w:rsidRDefault="00CB50E2" w:rsidP="008C4693">
            <w:pPr>
              <w:tabs>
                <w:tab w:val="left" w:pos="2937"/>
              </w:tabs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Раздел, тема</w:t>
            </w:r>
          </w:p>
        </w:tc>
        <w:tc>
          <w:tcPr>
            <w:tcW w:w="3544" w:type="dxa"/>
            <w:gridSpan w:val="2"/>
            <w:shd w:val="clear" w:color="auto" w:fill="auto"/>
          </w:tcPr>
          <w:p w:rsidR="00CB50E2" w:rsidRPr="00CE44FD" w:rsidRDefault="00CB50E2" w:rsidP="008C4693">
            <w:pPr>
              <w:spacing w:before="40"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Количество</w:t>
            </w:r>
          </w:p>
          <w:p w:rsidR="00CB50E2" w:rsidRPr="00CE44FD" w:rsidRDefault="00CB50E2" w:rsidP="008C4693">
            <w:pPr>
              <w:spacing w:before="40"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учебных часов</w:t>
            </w:r>
          </w:p>
        </w:tc>
      </w:tr>
      <w:tr w:rsidR="00CB50E2" w:rsidRPr="00CB52DB" w:rsidTr="00A4075E">
        <w:trPr>
          <w:trHeight w:val="912"/>
          <w:tblHeader/>
        </w:trPr>
        <w:tc>
          <w:tcPr>
            <w:tcW w:w="1045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CB50E2" w:rsidRPr="00CE44FD" w:rsidRDefault="00CB50E2" w:rsidP="008C4693">
            <w:pPr>
              <w:spacing w:before="40" w:after="40" w:line="240" w:lineRule="auto"/>
              <w:ind w:left="2019" w:hanging="1418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</w:tcPr>
          <w:p w:rsidR="00CB50E2" w:rsidRPr="00CE44FD" w:rsidRDefault="00CB50E2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всего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</w:tcPr>
          <w:p w:rsidR="00CB50E2" w:rsidRPr="00CE44FD" w:rsidRDefault="00CB50E2" w:rsidP="008C4693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в том числе на практические занятия</w:t>
            </w:r>
          </w:p>
        </w:tc>
      </w:tr>
      <w:tr w:rsidR="00674478" w:rsidRPr="00CB52DB" w:rsidTr="00A4075E">
        <w:trPr>
          <w:trHeight w:val="413"/>
        </w:trPr>
        <w:tc>
          <w:tcPr>
            <w:tcW w:w="10456" w:type="dxa"/>
            <w:tcBorders>
              <w:bottom w:val="nil"/>
            </w:tcBorders>
            <w:shd w:val="clear" w:color="auto" w:fill="auto"/>
          </w:tcPr>
          <w:p w:rsidR="00674478" w:rsidRPr="00CE44FD" w:rsidRDefault="00674478" w:rsidP="00674478">
            <w:pPr>
              <w:spacing w:before="40" w:after="4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CE44FD">
              <w:rPr>
                <w:rFonts w:ascii="Times New Roman" w:hAnsi="Times New Roman"/>
                <w:b/>
                <w:sz w:val="26"/>
                <w:szCs w:val="26"/>
              </w:rPr>
              <w:t>Введение</w:t>
            </w:r>
          </w:p>
        </w:tc>
        <w:tc>
          <w:tcPr>
            <w:tcW w:w="1276" w:type="dxa"/>
            <w:tcBorders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CE44FD">
              <w:rPr>
                <w:rFonts w:ascii="Times New Roman" w:hAnsi="Times New Roman"/>
                <w:b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  <w:tr w:rsidR="00674478" w:rsidRPr="00CB52DB" w:rsidTr="00A4075E">
        <w:trPr>
          <w:trHeight w:val="473"/>
        </w:trPr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0" w:line="240" w:lineRule="auto"/>
              <w:ind w:left="3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Раздел </w:t>
            </w:r>
            <w:r w:rsidRPr="00CE44FD">
              <w:rPr>
                <w:rFonts w:ascii="Times New Roman" w:hAnsi="Times New Roman"/>
                <w:sz w:val="26"/>
                <w:szCs w:val="26"/>
                <w:lang w:val="en-US"/>
              </w:rPr>
              <w:t>I</w:t>
            </w:r>
            <w:r w:rsidRPr="00CE44FD">
              <w:rPr>
                <w:rFonts w:ascii="Times New Roman" w:hAnsi="Times New Roman"/>
                <w:sz w:val="26"/>
                <w:szCs w:val="26"/>
              </w:rPr>
              <w:t xml:space="preserve">. </w:t>
            </w:r>
            <w:r w:rsidRPr="00CE44FD">
              <w:rPr>
                <w:rFonts w:ascii="Times New Roman" w:hAnsi="Times New Roman"/>
                <w:b/>
                <w:bCs/>
                <w:sz w:val="26"/>
                <w:szCs w:val="26"/>
              </w:rPr>
              <w:t>Правовые и организационные вопросы охраны труда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CE44FD">
              <w:rPr>
                <w:rFonts w:ascii="Times New Roman" w:hAnsi="Times New Roman"/>
                <w:b/>
                <w:sz w:val="26"/>
                <w:szCs w:val="26"/>
              </w:rPr>
              <w:t>5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  <w:tr w:rsidR="00674478" w:rsidRPr="00CB52DB" w:rsidTr="00A4075E">
        <w:trPr>
          <w:trHeight w:val="437"/>
        </w:trPr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674478">
            <w:pPr>
              <w:spacing w:before="40"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1.1. Основы законодательства об охране труда Республики Беларусь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rPr>
          <w:trHeight w:val="428"/>
        </w:trPr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AD05BD">
            <w:pPr>
              <w:autoSpaceDE w:val="0"/>
              <w:autoSpaceDN w:val="0"/>
              <w:adjustRightInd w:val="0"/>
              <w:spacing w:before="40"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1.2. </w:t>
            </w:r>
            <w:r w:rsidR="00AD05BD" w:rsidRPr="00AD05BD">
              <w:rPr>
                <w:rFonts w:ascii="Times New Roman" w:hAnsi="Times New Roman"/>
                <w:sz w:val="26"/>
                <w:szCs w:val="26"/>
              </w:rPr>
              <w:t>Организация контроля (надзора) за соблюдением законодательства об охране труда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rPr>
          <w:trHeight w:val="420"/>
        </w:trPr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1.3. </w:t>
            </w:r>
            <w:r w:rsidRPr="00CE44FD">
              <w:rPr>
                <w:rFonts w:ascii="Times New Roman" w:hAnsi="Times New Roman"/>
                <w:bCs/>
                <w:sz w:val="26"/>
                <w:szCs w:val="26"/>
              </w:rPr>
              <w:t>Организация работы по охране труда в организациях здравоохранения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rPr>
          <w:trHeight w:val="427"/>
        </w:trPr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bCs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1.4. </w:t>
            </w:r>
            <w:r w:rsidRPr="00CE44FD">
              <w:rPr>
                <w:rFonts w:ascii="Times New Roman" w:hAnsi="Times New Roman"/>
                <w:bCs/>
                <w:sz w:val="26"/>
                <w:szCs w:val="26"/>
              </w:rPr>
              <w:t>Травматизм, профессиональные и другие заболевания на производстве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rPr>
          <w:trHeight w:val="275"/>
        </w:trPr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bCs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pacing w:val="-4"/>
                <w:sz w:val="26"/>
                <w:szCs w:val="26"/>
              </w:rPr>
              <w:t>1.5. </w:t>
            </w:r>
            <w:r w:rsidRPr="00CE44FD">
              <w:rPr>
                <w:rFonts w:ascii="Times New Roman" w:hAnsi="Times New Roman"/>
                <w:bCs/>
                <w:sz w:val="26"/>
                <w:szCs w:val="26"/>
              </w:rPr>
              <w:t>Аттестация рабочих мест по условиям труда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rPr>
          <w:trHeight w:val="452"/>
        </w:trPr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Раздел II.</w:t>
            </w:r>
            <w:r w:rsidRPr="00CE44FD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 Санитарные нормы и правила, гигиенические нормативы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CE44FD">
              <w:rPr>
                <w:rFonts w:ascii="Times New Roman" w:hAnsi="Times New Roman"/>
                <w:b/>
                <w:sz w:val="26"/>
                <w:szCs w:val="26"/>
              </w:rPr>
              <w:t>7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2.1. </w:t>
            </w:r>
            <w:r w:rsidRPr="00CE44FD">
              <w:rPr>
                <w:rFonts w:ascii="Times New Roman" w:hAnsi="Times New Roman"/>
                <w:bCs/>
                <w:sz w:val="26"/>
                <w:szCs w:val="26"/>
              </w:rPr>
              <w:t>Понятие о санитарных нормах и правилах, гигиенических нормативах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autoSpaceDE w:val="0"/>
              <w:autoSpaceDN w:val="0"/>
              <w:adjustRightInd w:val="0"/>
              <w:spacing w:before="40" w:after="4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 xml:space="preserve">2.2. Санитарно-эпидемиологические требования к организациям здравоохранения 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2.3. </w:t>
            </w:r>
            <w:r w:rsidRPr="00CE44FD">
              <w:rPr>
                <w:rFonts w:ascii="Times New Roman" w:hAnsi="Times New Roman"/>
                <w:bCs/>
                <w:sz w:val="26"/>
                <w:szCs w:val="26"/>
              </w:rPr>
              <w:t>Микроклимат и вентиляция помещений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2.4. Освещение производственных помещений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2.5. Защита от шума и вибрации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2.6. Защита от воздействия вредных газов, паров и пыли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2.7. Защита от воздействия производственных излучений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 xml:space="preserve">Раздел III. </w:t>
            </w:r>
            <w:r w:rsidRPr="00CE44FD">
              <w:rPr>
                <w:rFonts w:ascii="Times New Roman" w:hAnsi="Times New Roman"/>
                <w:b/>
                <w:sz w:val="26"/>
                <w:szCs w:val="26"/>
              </w:rPr>
              <w:t>Основы техники безопасности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CE44FD">
              <w:rPr>
                <w:rFonts w:ascii="Times New Roman" w:hAnsi="Times New Roman"/>
                <w:b/>
                <w:sz w:val="26"/>
                <w:szCs w:val="26"/>
              </w:rPr>
              <w:t>7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3.1. Основы электробезопасности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lastRenderedPageBreak/>
              <w:t>3.2. </w:t>
            </w:r>
            <w:r w:rsidRPr="00CE44FD">
              <w:rPr>
                <w:rFonts w:ascii="Times New Roman" w:hAnsi="Times New Roman"/>
                <w:bCs/>
                <w:sz w:val="26"/>
                <w:szCs w:val="26"/>
              </w:rPr>
              <w:t>Безопасность технологических процессов и производственного оборудования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3.3. </w:t>
            </w:r>
            <w:r w:rsidRPr="00CE44FD">
              <w:rPr>
                <w:rFonts w:ascii="Times New Roman" w:hAnsi="Times New Roman"/>
                <w:bCs/>
                <w:sz w:val="26"/>
                <w:szCs w:val="26"/>
              </w:rPr>
              <w:t>Основы безопасной эксплуатации герметических сосудов, работающих под давлением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3.4. Безопасность труда при работе с биологическими объектами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3.5. Организация безопасной эксплуатации видеодисплейных терминалов и персональных компьютеров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i/>
                <w:iCs/>
                <w:sz w:val="26"/>
                <w:szCs w:val="26"/>
              </w:rPr>
            </w:pPr>
            <w:r w:rsidRPr="00CE44FD">
              <w:rPr>
                <w:rFonts w:ascii="Times New Roman" w:hAnsi="Times New Roman"/>
                <w:i/>
                <w:iCs/>
                <w:sz w:val="26"/>
                <w:szCs w:val="26"/>
              </w:rPr>
              <w:t>Обязательная контрольная работа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A4075E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0" w:line="240" w:lineRule="auto"/>
              <w:ind w:left="34"/>
              <w:jc w:val="both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Раздел IV.</w:t>
            </w:r>
            <w:r w:rsidRPr="00CE44FD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 Основы обеспечения пожарной безопасности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CE44FD">
              <w:rPr>
                <w:rFonts w:ascii="Times New Roman" w:hAnsi="Times New Roman"/>
                <w:b/>
                <w:sz w:val="26"/>
                <w:szCs w:val="26"/>
              </w:rPr>
              <w:t>2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4.1. </w:t>
            </w:r>
            <w:r w:rsidRPr="00CE44FD">
              <w:rPr>
                <w:rFonts w:ascii="Times New Roman" w:hAnsi="Times New Roman"/>
                <w:bCs/>
                <w:sz w:val="26"/>
                <w:szCs w:val="26"/>
              </w:rPr>
              <w:t>Основы пожарной безопасности. Способы и средства тушения пожаров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74478" w:rsidRPr="00CB52DB" w:rsidTr="00A4075E">
        <w:tc>
          <w:tcPr>
            <w:tcW w:w="1045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ind w:left="3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4.2. Пожарная охрана в организациях здравоохранения</w:t>
            </w:r>
          </w:p>
        </w:tc>
        <w:tc>
          <w:tcPr>
            <w:tcW w:w="1276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2268" w:type="dxa"/>
            <w:tcBorders>
              <w:top w:val="nil"/>
              <w:bottom w:val="nil"/>
            </w:tcBorders>
            <w:shd w:val="clear" w:color="auto" w:fill="auto"/>
          </w:tcPr>
          <w:p w:rsidR="00674478" w:rsidRPr="00CE44FD" w:rsidRDefault="00674478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4075E" w:rsidRPr="00CB52DB" w:rsidTr="00A4075E">
        <w:tc>
          <w:tcPr>
            <w:tcW w:w="10456" w:type="dxa"/>
            <w:tcBorders>
              <w:top w:val="nil"/>
            </w:tcBorders>
            <w:shd w:val="clear" w:color="auto" w:fill="auto"/>
          </w:tcPr>
          <w:p w:rsidR="00A4075E" w:rsidRPr="00CE44FD" w:rsidRDefault="00A4075E" w:rsidP="008C4693">
            <w:pPr>
              <w:spacing w:before="40" w:after="40" w:line="240" w:lineRule="auto"/>
              <w:ind w:left="34"/>
              <w:jc w:val="right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CE44FD">
              <w:rPr>
                <w:rFonts w:ascii="Times New Roman" w:hAnsi="Times New Roman"/>
                <w:b/>
                <w:bCs/>
                <w:sz w:val="26"/>
                <w:szCs w:val="26"/>
              </w:rPr>
              <w:t>Итого</w:t>
            </w:r>
          </w:p>
        </w:tc>
        <w:tc>
          <w:tcPr>
            <w:tcW w:w="1276" w:type="dxa"/>
            <w:tcBorders>
              <w:top w:val="nil"/>
            </w:tcBorders>
            <w:shd w:val="clear" w:color="auto" w:fill="auto"/>
          </w:tcPr>
          <w:p w:rsidR="00A4075E" w:rsidRPr="00CE44FD" w:rsidRDefault="00A4075E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CE44FD">
              <w:rPr>
                <w:rFonts w:ascii="Times New Roman" w:hAnsi="Times New Roman"/>
                <w:b/>
                <w:bCs/>
                <w:sz w:val="26"/>
                <w:szCs w:val="26"/>
              </w:rPr>
              <w:t>22</w:t>
            </w:r>
          </w:p>
        </w:tc>
        <w:tc>
          <w:tcPr>
            <w:tcW w:w="2268" w:type="dxa"/>
            <w:tcBorders>
              <w:top w:val="nil"/>
            </w:tcBorders>
            <w:shd w:val="clear" w:color="auto" w:fill="auto"/>
          </w:tcPr>
          <w:p w:rsidR="00A4075E" w:rsidRPr="00CE44FD" w:rsidRDefault="00A4075E" w:rsidP="008C4693">
            <w:pPr>
              <w:spacing w:before="40" w:after="40" w:line="240" w:lineRule="auto"/>
              <w:jc w:val="center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</w:p>
        </w:tc>
      </w:tr>
    </w:tbl>
    <w:p w:rsidR="00E3509A" w:rsidRDefault="00E3509A" w:rsidP="00CE44FD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A26C3E" w:rsidRPr="00CE44FD" w:rsidRDefault="00A26C3E" w:rsidP="00CE44FD">
      <w:pPr>
        <w:spacing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C64535">
        <w:rPr>
          <w:rFonts w:ascii="Times New Roman" w:hAnsi="Times New Roman"/>
          <w:b/>
          <w:sz w:val="28"/>
          <w:szCs w:val="28"/>
        </w:rPr>
        <w:lastRenderedPageBreak/>
        <w:t>СОДЕРЖАНИЕ ПРОГРАММЫ</w:t>
      </w:r>
    </w:p>
    <w:tbl>
      <w:tblPr>
        <w:tblW w:w="14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4714"/>
        <w:gridCol w:w="4714"/>
        <w:gridCol w:w="4714"/>
      </w:tblGrid>
      <w:tr w:rsidR="00A26C3E" w:rsidRPr="00CE44FD" w:rsidTr="00E3509A">
        <w:trPr>
          <w:tblHeader/>
        </w:trPr>
        <w:tc>
          <w:tcPr>
            <w:tcW w:w="4714" w:type="dxa"/>
          </w:tcPr>
          <w:p w:rsidR="00A26C3E" w:rsidRPr="00CE44FD" w:rsidRDefault="00A26C3E" w:rsidP="008557B5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Цель обучения</w:t>
            </w:r>
          </w:p>
        </w:tc>
        <w:tc>
          <w:tcPr>
            <w:tcW w:w="4714" w:type="dxa"/>
          </w:tcPr>
          <w:p w:rsidR="00A26C3E" w:rsidRPr="00CE44FD" w:rsidRDefault="00A26C3E" w:rsidP="008557B5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Содержание темы</w:t>
            </w:r>
          </w:p>
        </w:tc>
        <w:tc>
          <w:tcPr>
            <w:tcW w:w="4714" w:type="dxa"/>
          </w:tcPr>
          <w:p w:rsidR="00A26C3E" w:rsidRPr="00CE44FD" w:rsidRDefault="00A26C3E" w:rsidP="008557B5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Результат</w:t>
            </w:r>
          </w:p>
        </w:tc>
      </w:tr>
      <w:tr w:rsidR="00A26C3E" w:rsidRPr="00CE44FD" w:rsidTr="00E3509A">
        <w:tc>
          <w:tcPr>
            <w:tcW w:w="14142" w:type="dxa"/>
            <w:gridSpan w:val="3"/>
            <w:tcBorders>
              <w:bottom w:val="nil"/>
            </w:tcBorders>
          </w:tcPr>
          <w:p w:rsidR="00A26C3E" w:rsidRPr="00CE44FD" w:rsidRDefault="00E3509A" w:rsidP="008557B5">
            <w:pPr>
              <w:autoSpaceDE w:val="0"/>
              <w:autoSpaceDN w:val="0"/>
              <w:adjustRightInd w:val="0"/>
              <w:spacing w:before="60" w:after="60" w:line="240" w:lineRule="auto"/>
              <w:ind w:firstLine="284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В</w:t>
            </w:r>
            <w:r w:rsidRPr="00E3509A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ведение</w:t>
            </w:r>
          </w:p>
        </w:tc>
      </w:tr>
      <w:tr w:rsidR="00A26C3E" w:rsidRPr="00CE44FD" w:rsidTr="00E3509A">
        <w:tc>
          <w:tcPr>
            <w:tcW w:w="4714" w:type="dxa"/>
            <w:tcBorders>
              <w:top w:val="nil"/>
              <w:bottom w:val="nil"/>
            </w:tcBorders>
          </w:tcPr>
          <w:p w:rsidR="00A26C3E" w:rsidRPr="00CB0447" w:rsidRDefault="00A26C3E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Ознакомить с целями и задачами учебного предмета </w:t>
            </w:r>
            <w:r w:rsidRPr="00CB0447">
              <w:rPr>
                <w:rFonts w:ascii="Times New Roman" w:hAnsi="Times New Roman"/>
                <w:sz w:val="26"/>
                <w:szCs w:val="26"/>
              </w:rPr>
              <w:t>«Охрана труда»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, связью с другими учебными предметами, значением в формировании профессиональных компетенций.</w:t>
            </w:r>
          </w:p>
          <w:p w:rsidR="00422300" w:rsidRPr="00CB0447" w:rsidRDefault="00422300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Дать понятие об охране труда, безопасных условиях труда, инструктаже по охране труда, условиях труда, вредных и (или) опасных производственных факторах.</w:t>
            </w:r>
          </w:p>
          <w:p w:rsidR="00A26C3E" w:rsidRPr="00CB0447" w:rsidRDefault="00A26C3E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A26C3E" w:rsidRPr="00CB0447" w:rsidRDefault="00A26C3E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Цели и задачи учеб</w:t>
            </w:r>
            <w:r w:rsidR="00E3509A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ного предмета «Охрана труда», его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взаимосвязь с другими учебными предметами, значение в системе подготовки специалистов со средним специальным медицинским образованием.</w:t>
            </w:r>
          </w:p>
          <w:p w:rsidR="00A26C3E" w:rsidRPr="00CB0447" w:rsidRDefault="00A26C3E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Основные понятия в области охраны труда: охрана труда, безопасные условия труда, инструктаж по охране труда, условия труда, опасный производственный фактор, вредный производственный фактор.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A26C3E" w:rsidRPr="00CB0447" w:rsidRDefault="00A26C3E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Называет цели и задачи учебного предмета </w:t>
            </w:r>
            <w:r w:rsidRPr="00CB0447">
              <w:rPr>
                <w:rFonts w:ascii="Times New Roman" w:hAnsi="Times New Roman"/>
                <w:sz w:val="26"/>
                <w:szCs w:val="26"/>
              </w:rPr>
              <w:t>«Охрана труда»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, высказывает общее суждение о значении учебного предмета в системе подготовки специалистов со средним специальным медицинским образованием.</w:t>
            </w:r>
          </w:p>
          <w:p w:rsidR="00A26C3E" w:rsidRDefault="00A26C3E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Объясняет основные понятия в области охраны труда: охрана труда, безопасные условия труда, инструктаж по охране труда, условия труда, опасный производственный фактор, вредный производственный фактор.</w:t>
            </w:r>
          </w:p>
          <w:p w:rsidR="00B65FD2" w:rsidRPr="00CB0447" w:rsidRDefault="00B65FD2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</w:tr>
      <w:tr w:rsidR="00A26C3E" w:rsidRPr="00CE44FD" w:rsidTr="00E3509A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A26C3E" w:rsidRPr="00CB0447" w:rsidRDefault="00A26C3E" w:rsidP="008557B5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6"/>
                <w:szCs w:val="26"/>
                <w:vertAlign w:val="superscript"/>
                <w:lang w:eastAsia="ru-RU"/>
              </w:rPr>
            </w:pPr>
            <w:r w:rsidRPr="00CB0447">
              <w:rPr>
                <w:rFonts w:ascii="Times New Roman" w:eastAsia="Times New Roman" w:hAnsi="Times New Roman" w:cs="Times New Roman"/>
                <w:smallCaps/>
                <w:sz w:val="26"/>
                <w:szCs w:val="26"/>
                <w:lang w:eastAsia="ru-RU"/>
              </w:rPr>
              <w:t xml:space="preserve">Раздел I. </w:t>
            </w:r>
            <w:r w:rsidRPr="00CB0447">
              <w:rPr>
                <w:rFonts w:ascii="Times New Roman" w:eastAsia="Times New Roman" w:hAnsi="Times New Roman" w:cs="Times New Roman"/>
                <w:b/>
                <w:smallCaps/>
                <w:sz w:val="26"/>
                <w:szCs w:val="26"/>
                <w:lang w:eastAsia="ru-RU"/>
              </w:rPr>
              <w:t>Правовые и организационные вопросы охраны труда</w:t>
            </w:r>
          </w:p>
        </w:tc>
      </w:tr>
      <w:tr w:rsidR="00A26C3E" w:rsidRPr="00CE44FD" w:rsidTr="00E3509A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A26C3E" w:rsidRPr="00CB0447" w:rsidRDefault="00A26C3E" w:rsidP="008557B5">
            <w:pPr>
              <w:autoSpaceDE w:val="0"/>
              <w:autoSpaceDN w:val="0"/>
              <w:adjustRightInd w:val="0"/>
              <w:spacing w:before="60" w:after="60" w:line="240" w:lineRule="auto"/>
              <w:ind w:firstLine="284"/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t>Тема 1.1.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CB0447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Основы законодательства об охране труда Республики Беларусь</w:t>
            </w:r>
          </w:p>
        </w:tc>
      </w:tr>
      <w:tr w:rsidR="00A26C3E" w:rsidRPr="00CE44FD" w:rsidTr="00E3509A">
        <w:tc>
          <w:tcPr>
            <w:tcW w:w="4714" w:type="dxa"/>
            <w:tcBorders>
              <w:top w:val="nil"/>
              <w:bottom w:val="nil"/>
            </w:tcBorders>
          </w:tcPr>
          <w:p w:rsidR="00A26C3E" w:rsidRPr="00CB0447" w:rsidRDefault="00A26C3E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Сформировать представление о цели,</w:t>
            </w:r>
            <w:r w:rsidRPr="00CB0447">
              <w:rPr>
                <w:sz w:val="26"/>
                <w:szCs w:val="26"/>
              </w:rPr>
              <w:t xml:space="preserve"> 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принципах и направлениях государственной политики </w:t>
            </w:r>
            <w:r w:rsidR="00422300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в области охраны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труда. </w:t>
            </w:r>
          </w:p>
          <w:p w:rsidR="00A26C3E" w:rsidRPr="00CB0447" w:rsidRDefault="00422300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О</w:t>
            </w:r>
            <w:r w:rsidR="00A26C3E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знакомить с нормативными правовыми актами</w:t>
            </w:r>
            <w:r w:rsidR="00EE3B88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Республики Беларусь</w:t>
            </w:r>
            <w:r w:rsidR="00A26C3E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, регулирующими правовые отношения в области охраны труда.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A26C3E" w:rsidRPr="00CB0447" w:rsidRDefault="00A26C3E" w:rsidP="008557B5">
            <w:pPr>
              <w:autoSpaceDN w:val="0"/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Цель, принципы и направления государственной политики </w:t>
            </w:r>
            <w:r w:rsidR="00422300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в области охраны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труда.</w:t>
            </w:r>
          </w:p>
          <w:p w:rsidR="00A26C3E" w:rsidRPr="00CB0447" w:rsidRDefault="00A26C3E" w:rsidP="008557B5">
            <w:pPr>
              <w:autoSpaceDN w:val="0"/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Конституция Республики Беларусь как правовая основа охраны труда. Суть основных нормативных правовых актов, регулирующих правовые отношения в области охраны труда.</w:t>
            </w:r>
          </w:p>
          <w:p w:rsidR="00A26C3E" w:rsidRPr="00CB0447" w:rsidRDefault="00A26C3E" w:rsidP="008557B5">
            <w:pPr>
              <w:autoSpaceDN w:val="0"/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Значение стандартов в области охраны труда, инструкций по охране 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>труда.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A26C3E" w:rsidRPr="00CB0447" w:rsidRDefault="00A26C3E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 xml:space="preserve">Высказывает общее суждение о цели, принципах и направлениях государственной политики </w:t>
            </w:r>
            <w:r w:rsidR="00EE3B88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в области охраны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труда, </w:t>
            </w:r>
            <w:r w:rsidR="00EE3B88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основных требованиях 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норма</w:t>
            </w:r>
            <w:r w:rsidR="00EE3B88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тивных правовых актов Республики Беларусь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в области охраны труда.</w:t>
            </w:r>
          </w:p>
        </w:tc>
      </w:tr>
      <w:tr w:rsidR="00E3509A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E3509A" w:rsidRPr="00CB0447" w:rsidRDefault="00E3509A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lastRenderedPageBreak/>
              <w:t>Тема 1.2.</w:t>
            </w:r>
            <w:r w:rsidR="006023E9" w:rsidRPr="00CB0447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t xml:space="preserve"> </w:t>
            </w:r>
            <w:r w:rsidR="006023E9" w:rsidRPr="00CB0447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 xml:space="preserve">Организация </w:t>
            </w:r>
            <w:r w:rsidR="001E12A5" w:rsidRPr="00CB0447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контроля (</w:t>
            </w:r>
            <w:r w:rsidR="006023E9" w:rsidRPr="00CB0447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надзора</w:t>
            </w:r>
            <w:r w:rsidR="001E12A5" w:rsidRPr="00CB0447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) за</w:t>
            </w:r>
            <w:r w:rsidR="006023E9" w:rsidRPr="00CB0447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 xml:space="preserve"> </w:t>
            </w:r>
            <w:r w:rsidR="001E12A5" w:rsidRPr="00CB0447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соблюдением</w:t>
            </w:r>
            <w:r w:rsidR="006023E9" w:rsidRPr="00CB0447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 xml:space="preserve"> законодательства об охране труда</w:t>
            </w:r>
          </w:p>
        </w:tc>
      </w:tr>
      <w:tr w:rsidR="00E3509A" w:rsidRPr="00CE44FD" w:rsidTr="006023E9">
        <w:tc>
          <w:tcPr>
            <w:tcW w:w="4714" w:type="dxa"/>
            <w:tcBorders>
              <w:top w:val="nil"/>
              <w:bottom w:val="nil"/>
            </w:tcBorders>
          </w:tcPr>
          <w:p w:rsidR="00E3509A" w:rsidRPr="00CB0447" w:rsidRDefault="00E3509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B0447">
              <w:rPr>
                <w:rFonts w:ascii="Times New Roman" w:hAnsi="Times New Roman"/>
                <w:sz w:val="26"/>
                <w:szCs w:val="26"/>
              </w:rPr>
              <w:t xml:space="preserve">Дать понятие о </w:t>
            </w:r>
            <w:r w:rsidR="001E12A5" w:rsidRPr="00CB0447">
              <w:rPr>
                <w:rFonts w:ascii="Times New Roman" w:hAnsi="Times New Roman"/>
                <w:sz w:val="26"/>
                <w:szCs w:val="26"/>
              </w:rPr>
              <w:t>контроле</w:t>
            </w:r>
            <w:r w:rsidRPr="00CB044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1E12A5" w:rsidRPr="00CB0447">
              <w:rPr>
                <w:rFonts w:ascii="Times New Roman" w:hAnsi="Times New Roman"/>
                <w:sz w:val="26"/>
                <w:szCs w:val="26"/>
              </w:rPr>
              <w:t>(надзоре) за соблюдением</w:t>
            </w:r>
            <w:r w:rsidRPr="00CB0447">
              <w:rPr>
                <w:rFonts w:ascii="Times New Roman" w:hAnsi="Times New Roman"/>
                <w:sz w:val="26"/>
                <w:szCs w:val="26"/>
              </w:rPr>
              <w:t xml:space="preserve"> законодательства </w:t>
            </w:r>
            <w:r w:rsidR="001E12A5" w:rsidRPr="00CB0447">
              <w:rPr>
                <w:rFonts w:ascii="Times New Roman" w:hAnsi="Times New Roman"/>
                <w:sz w:val="26"/>
                <w:szCs w:val="26"/>
              </w:rPr>
              <w:t xml:space="preserve">об </w:t>
            </w:r>
            <w:r w:rsidRPr="00CB0447">
              <w:rPr>
                <w:rFonts w:ascii="Times New Roman" w:hAnsi="Times New Roman"/>
                <w:sz w:val="26"/>
                <w:szCs w:val="26"/>
              </w:rPr>
              <w:t xml:space="preserve">охране труда. </w:t>
            </w:r>
          </w:p>
          <w:p w:rsidR="00E3509A" w:rsidRPr="00CB0447" w:rsidRDefault="00E3509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B0447">
              <w:rPr>
                <w:rFonts w:ascii="Times New Roman" w:hAnsi="Times New Roman"/>
                <w:sz w:val="26"/>
                <w:szCs w:val="26"/>
              </w:rPr>
              <w:t>Сформировать понимание об общественном контроле</w:t>
            </w:r>
            <w:r w:rsidR="001E12A5" w:rsidRPr="00CB0447">
              <w:rPr>
                <w:shd w:val="clear" w:color="auto" w:fill="FFFFFF"/>
              </w:rPr>
              <w:t xml:space="preserve"> </w:t>
            </w:r>
            <w:r w:rsidR="001E12A5" w:rsidRPr="00CB0447">
              <w:rPr>
                <w:rFonts w:ascii="Times New Roman" w:hAnsi="Times New Roman"/>
                <w:sz w:val="26"/>
                <w:szCs w:val="26"/>
              </w:rPr>
              <w:t>за соблюдением законодательства об охране труда</w:t>
            </w:r>
            <w:r w:rsidR="0001059F" w:rsidRPr="00CB0447">
              <w:rPr>
                <w:rFonts w:ascii="Times New Roman" w:hAnsi="Times New Roman"/>
                <w:sz w:val="26"/>
                <w:szCs w:val="26"/>
              </w:rPr>
              <w:t xml:space="preserve">, </w:t>
            </w:r>
            <w:r w:rsidRPr="00CB0447">
              <w:rPr>
                <w:rFonts w:ascii="Times New Roman" w:hAnsi="Times New Roman"/>
                <w:sz w:val="26"/>
                <w:szCs w:val="26"/>
              </w:rPr>
              <w:t xml:space="preserve">ответственности за </w:t>
            </w:r>
            <w:r w:rsidR="001E12A5" w:rsidRPr="00CB0447">
              <w:rPr>
                <w:rFonts w:ascii="Times New Roman" w:hAnsi="Times New Roman"/>
                <w:sz w:val="26"/>
                <w:szCs w:val="26"/>
              </w:rPr>
              <w:t>нарушение законодательства об</w:t>
            </w:r>
            <w:r w:rsidRPr="00CB0447">
              <w:rPr>
                <w:rFonts w:ascii="Times New Roman" w:hAnsi="Times New Roman"/>
                <w:sz w:val="26"/>
                <w:szCs w:val="26"/>
              </w:rPr>
              <w:t xml:space="preserve"> охране труда.</w:t>
            </w:r>
          </w:p>
          <w:p w:rsidR="00E3509A" w:rsidRPr="00CB0447" w:rsidRDefault="00E3509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trike/>
                <w:sz w:val="26"/>
                <w:szCs w:val="26"/>
              </w:rPr>
            </w:pP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E3509A" w:rsidRPr="00CB0447" w:rsidRDefault="009F3193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B0447">
              <w:rPr>
                <w:rFonts w:ascii="Times New Roman" w:hAnsi="Times New Roman"/>
                <w:sz w:val="26"/>
                <w:szCs w:val="26"/>
              </w:rPr>
              <w:t>Контроль</w:t>
            </w:r>
            <w:r w:rsidR="00E3509A" w:rsidRPr="00CB044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CB0447">
              <w:rPr>
                <w:rFonts w:ascii="Times New Roman" w:hAnsi="Times New Roman"/>
                <w:sz w:val="26"/>
                <w:szCs w:val="26"/>
              </w:rPr>
              <w:t>(надзор) за соблюдением</w:t>
            </w:r>
            <w:r w:rsidR="00E3509A" w:rsidRPr="00CB044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CB0447">
              <w:rPr>
                <w:rFonts w:ascii="Times New Roman" w:hAnsi="Times New Roman"/>
                <w:sz w:val="26"/>
                <w:szCs w:val="26"/>
              </w:rPr>
              <w:t>законодательства об</w:t>
            </w:r>
            <w:r w:rsidR="00E3509A" w:rsidRPr="00CB0447">
              <w:rPr>
                <w:rFonts w:ascii="Times New Roman" w:hAnsi="Times New Roman"/>
                <w:sz w:val="26"/>
                <w:szCs w:val="26"/>
              </w:rPr>
              <w:t xml:space="preserve"> охране труда. Общественный контроль </w:t>
            </w:r>
            <w:r w:rsidRPr="00CB0447">
              <w:rPr>
                <w:rFonts w:ascii="Times New Roman" w:hAnsi="Times New Roman"/>
                <w:sz w:val="26"/>
                <w:szCs w:val="26"/>
              </w:rPr>
              <w:t>за соблюдением</w:t>
            </w:r>
            <w:r w:rsidR="00E3509A" w:rsidRPr="00CB0447">
              <w:rPr>
                <w:rFonts w:ascii="Times New Roman" w:hAnsi="Times New Roman"/>
                <w:sz w:val="26"/>
                <w:szCs w:val="26"/>
              </w:rPr>
              <w:t xml:space="preserve"> законодательства </w:t>
            </w:r>
            <w:r w:rsidRPr="00CB0447">
              <w:rPr>
                <w:rFonts w:ascii="Times New Roman" w:hAnsi="Times New Roman"/>
                <w:sz w:val="26"/>
                <w:szCs w:val="26"/>
              </w:rPr>
              <w:t xml:space="preserve">об </w:t>
            </w:r>
            <w:r w:rsidR="00E3509A" w:rsidRPr="00CB0447">
              <w:rPr>
                <w:rFonts w:ascii="Times New Roman" w:hAnsi="Times New Roman"/>
                <w:sz w:val="26"/>
                <w:szCs w:val="26"/>
              </w:rPr>
              <w:t xml:space="preserve">охране труда. Ответственность за </w:t>
            </w:r>
            <w:r w:rsidRPr="00CB0447">
              <w:rPr>
                <w:rFonts w:ascii="Times New Roman" w:hAnsi="Times New Roman"/>
                <w:sz w:val="26"/>
                <w:szCs w:val="26"/>
              </w:rPr>
              <w:t xml:space="preserve">нарушение </w:t>
            </w:r>
            <w:r w:rsidR="00E3509A" w:rsidRPr="00CB0447">
              <w:rPr>
                <w:rFonts w:ascii="Times New Roman" w:hAnsi="Times New Roman"/>
                <w:sz w:val="26"/>
                <w:szCs w:val="26"/>
              </w:rPr>
              <w:t xml:space="preserve">законодательства </w:t>
            </w:r>
            <w:r w:rsidRPr="00CB0447">
              <w:rPr>
                <w:rFonts w:ascii="Times New Roman" w:hAnsi="Times New Roman"/>
                <w:sz w:val="26"/>
                <w:szCs w:val="26"/>
              </w:rPr>
              <w:t xml:space="preserve">об </w:t>
            </w:r>
            <w:r w:rsidR="00E3509A" w:rsidRPr="00CB0447">
              <w:rPr>
                <w:rFonts w:ascii="Times New Roman" w:hAnsi="Times New Roman"/>
                <w:sz w:val="26"/>
                <w:szCs w:val="26"/>
              </w:rPr>
              <w:t>охране труда (дисциплинарная, административная, уголовная).</w:t>
            </w:r>
          </w:p>
          <w:p w:rsidR="00E3509A" w:rsidRPr="00CB0447" w:rsidRDefault="00E3509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B0447">
              <w:rPr>
                <w:rFonts w:ascii="Times New Roman" w:hAnsi="Times New Roman"/>
                <w:sz w:val="26"/>
                <w:szCs w:val="26"/>
              </w:rPr>
              <w:t>Особенности применения материальной ответственности.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E3509A" w:rsidRPr="00CB0447" w:rsidRDefault="00E3509A" w:rsidP="008557B5">
            <w:pPr>
              <w:spacing w:after="0" w:line="240" w:lineRule="auto"/>
              <w:ind w:firstLine="284"/>
              <w:contextualSpacing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Описывает </w:t>
            </w:r>
            <w:r w:rsidR="0001059F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контроль</w:t>
            </w:r>
            <w:r w:rsidR="009F3193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(</w:t>
            </w:r>
            <w:r w:rsidR="0001059F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надзор</w:t>
            </w:r>
            <w:r w:rsidR="009F3193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)</w:t>
            </w:r>
            <w:r w:rsidR="0001059F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, общественный контроль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</w:t>
            </w:r>
            <w:r w:rsidR="009F3193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за соблюдением законодательства об охране труда, 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виды ответственности </w:t>
            </w:r>
            <w:r w:rsidR="00D94669" w:rsidRPr="00CB0447">
              <w:rPr>
                <w:rFonts w:ascii="Times New Roman" w:hAnsi="Times New Roman"/>
                <w:sz w:val="26"/>
                <w:szCs w:val="26"/>
              </w:rPr>
              <w:t>за нарушение законодательства об охране труда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.</w:t>
            </w:r>
          </w:p>
        </w:tc>
      </w:tr>
      <w:tr w:rsidR="00E3509A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E3509A" w:rsidRPr="00CB0447" w:rsidRDefault="00E3509A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B0447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t>Тема 1.3.</w:t>
            </w:r>
            <w:r w:rsidRPr="00CB044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CB0447">
              <w:rPr>
                <w:rFonts w:ascii="Times New Roman" w:hAnsi="Times New Roman"/>
                <w:b/>
                <w:sz w:val="26"/>
                <w:szCs w:val="26"/>
              </w:rPr>
              <w:t>Организация работы по охране труда в организациях здравоохранения</w:t>
            </w:r>
          </w:p>
        </w:tc>
      </w:tr>
      <w:tr w:rsidR="00E3509A" w:rsidRPr="00CE44FD" w:rsidTr="006023E9">
        <w:tc>
          <w:tcPr>
            <w:tcW w:w="4714" w:type="dxa"/>
            <w:tcBorders>
              <w:top w:val="nil"/>
              <w:bottom w:val="nil"/>
            </w:tcBorders>
          </w:tcPr>
          <w:p w:rsidR="00E3509A" w:rsidRPr="00CB0447" w:rsidRDefault="009E0BA7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Дать </w:t>
            </w:r>
            <w:r w:rsidR="00E3509A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представление о </w:t>
            </w:r>
            <w:r w:rsidR="00E3509A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системе управления охраной труда в организациях здравоохранения, обязанностях и правах работодателя и работников по обеспечению </w:t>
            </w:r>
            <w:r w:rsidR="00D94669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охраны</w:t>
            </w:r>
            <w:r w:rsidR="00E3509A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труда.</w:t>
            </w:r>
            <w:r w:rsidR="00E3509A" w:rsidRPr="00CB0447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 xml:space="preserve"> </w:t>
            </w:r>
            <w:r w:rsidR="00D4678A" w:rsidRPr="00CB0447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Сформировать представление о службе охраны труда.</w:t>
            </w:r>
          </w:p>
          <w:p w:rsidR="00E3509A" w:rsidRPr="00CB0447" w:rsidRDefault="00E3509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Озн</w:t>
            </w:r>
            <w:r w:rsidR="00D4678A" w:rsidRPr="00CB0447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акомить с организацией обучения</w:t>
            </w:r>
            <w:r w:rsidRPr="00CB0447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 xml:space="preserve"> и проверки знаний работников по </w:t>
            </w:r>
            <w:r w:rsidR="00D94669" w:rsidRPr="00CB0447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вопросам охраны</w:t>
            </w:r>
            <w:r w:rsidRPr="00CB0447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 xml:space="preserve"> труда</w:t>
            </w:r>
            <w:r w:rsidR="00D4678A" w:rsidRPr="00CB0447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,</w:t>
            </w:r>
            <w:r w:rsidR="00D4678A" w:rsidRPr="00CB0447">
              <w:rPr>
                <w:sz w:val="26"/>
                <w:szCs w:val="26"/>
              </w:rPr>
              <w:t xml:space="preserve"> </w:t>
            </w:r>
            <w:r w:rsidR="00D4678A" w:rsidRPr="00CB0447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видами инструктажа</w:t>
            </w:r>
            <w:r w:rsidRPr="00CB0447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.</w:t>
            </w:r>
          </w:p>
          <w:p w:rsidR="00E3509A" w:rsidRPr="00CB0447" w:rsidRDefault="00E3509A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E3509A" w:rsidRPr="00CB0447" w:rsidRDefault="00E3509A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Система управления охраной труда в организациях здравоохранения.</w:t>
            </w:r>
          </w:p>
          <w:p w:rsidR="00E3509A" w:rsidRPr="00CB0447" w:rsidRDefault="00E3509A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Обязанности и права работодателя и работников по обеспечению </w:t>
            </w:r>
            <w:r w:rsidR="00D94669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охраны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труда.</w:t>
            </w:r>
            <w:r w:rsidR="009E0BA7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Служба охраны труда.</w:t>
            </w:r>
          </w:p>
          <w:p w:rsidR="00E3509A" w:rsidRPr="00CB0447" w:rsidRDefault="00D4678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Организация обучения, проведения инструктажа</w:t>
            </w:r>
            <w:r w:rsidR="00E3509A" w:rsidRPr="00CB0447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 xml:space="preserve"> и проверки знаний работников по </w:t>
            </w:r>
            <w:r w:rsidR="00D94669" w:rsidRPr="00CB0447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>вопросам охраны</w:t>
            </w:r>
            <w:r w:rsidR="00E3509A" w:rsidRPr="00CB0447">
              <w:rPr>
                <w:rFonts w:ascii="Times New Roman" w:hAnsi="Times New Roman"/>
                <w:bCs/>
                <w:sz w:val="26"/>
                <w:szCs w:val="26"/>
                <w:lang w:eastAsia="ru-RU"/>
              </w:rPr>
              <w:t xml:space="preserve"> труда.</w:t>
            </w:r>
          </w:p>
          <w:p w:rsidR="00E3509A" w:rsidRPr="00CB0447" w:rsidRDefault="00E3509A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E3509A" w:rsidRPr="00CB0447" w:rsidRDefault="009E0BA7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>Высказывает общее суждение о системе</w:t>
            </w:r>
            <w:r w:rsidR="00E3509A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управления охраной труда в органи</w:t>
            </w:r>
            <w:r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>зациях здравоохранения, основных</w:t>
            </w:r>
            <w:r w:rsidR="00E3509A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права</w:t>
            </w:r>
            <w:r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>х и обязанностях</w:t>
            </w:r>
            <w:r w:rsidR="00E3509A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работодателя и работников по </w:t>
            </w:r>
            <w:r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обеспечению охраны труда, службе</w:t>
            </w:r>
            <w:r w:rsidR="00E3509A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охраны труда в организацииях.</w:t>
            </w:r>
          </w:p>
          <w:p w:rsidR="00E3509A" w:rsidRPr="00CB0447" w:rsidRDefault="009E0BA7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Называает </w:t>
            </w:r>
            <w:r w:rsidR="00E3509A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порядок организации обучения, виды инструктажа и проверки знаний работников по вопросам охраны труда. </w:t>
            </w:r>
          </w:p>
        </w:tc>
      </w:tr>
      <w:tr w:rsidR="00E3509A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E3509A" w:rsidRPr="00CB0447" w:rsidRDefault="00E3509A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B0447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t>Тема 1.4.</w:t>
            </w:r>
            <w:r w:rsidRPr="00CB0447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CB0447">
              <w:rPr>
                <w:rFonts w:ascii="Times New Roman" w:hAnsi="Times New Roman"/>
                <w:b/>
                <w:sz w:val="26"/>
                <w:szCs w:val="26"/>
              </w:rPr>
              <w:t>Травматизм, профессиональные и другие заболевания на производстве</w:t>
            </w:r>
          </w:p>
        </w:tc>
      </w:tr>
      <w:tr w:rsidR="00E3509A" w:rsidRPr="00CE44FD" w:rsidTr="006023E9">
        <w:tc>
          <w:tcPr>
            <w:tcW w:w="4714" w:type="dxa"/>
            <w:tcBorders>
              <w:top w:val="nil"/>
              <w:bottom w:val="nil"/>
            </w:tcBorders>
          </w:tcPr>
          <w:p w:rsidR="0044701E" w:rsidRPr="00CB0447" w:rsidRDefault="00E3509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Дать понятие о видах </w:t>
            </w:r>
            <w:r w:rsidR="00997B3B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производственных </w:t>
            </w:r>
            <w:r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>травм, профессиональных заболевани</w:t>
            </w:r>
            <w:r w:rsidR="0044701E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>ях</w:t>
            </w:r>
            <w:r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и </w:t>
            </w:r>
            <w:r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>несчастных случа</w:t>
            </w:r>
            <w:r w:rsidR="009670F4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>ях на производстве</w:t>
            </w:r>
            <w:r w:rsidR="0044701E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>.</w:t>
            </w:r>
          </w:p>
          <w:p w:rsidR="00E3509A" w:rsidRPr="00CB0447" w:rsidRDefault="0044701E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Сформировать </w:t>
            </w:r>
            <w:r w:rsidR="00F17B4B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понятие </w:t>
            </w:r>
            <w:r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о средствах индивидальной защиты. </w:t>
            </w:r>
            <w:r w:rsidR="00E3509A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Ознакомить с порядком обеспечения работников средствами индивидуа</w:t>
            </w:r>
            <w:r w:rsidR="00DB13F7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>л</w:t>
            </w:r>
            <w:r w:rsidR="00E3509A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>ьной защиты.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E3509A" w:rsidRPr="00CB0447" w:rsidRDefault="00E3509A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>Травматизм и заболеваемость на производстве. Классификация несчастных случаев</w:t>
            </w:r>
            <w:r w:rsidR="0044701E"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на производстве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и </w:t>
            </w: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 xml:space="preserve">профессиональных заболеваний. </w:t>
            </w:r>
          </w:p>
          <w:p w:rsidR="00E3509A" w:rsidRPr="00CB0447" w:rsidRDefault="00E3509A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eastAsia="ru-RU"/>
              </w:rPr>
              <w:t>Классификация средств индивидуальной защиты. Порядок обеспечения работников средствами индивидуальной защиты.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E3509A" w:rsidRPr="00CB0447" w:rsidRDefault="00F17B4B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 xml:space="preserve">Излагает </w:t>
            </w:r>
            <w:r w:rsidR="00E3509A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виды </w:t>
            </w:r>
            <w:r w:rsidR="00997B3B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производственных </w:t>
            </w:r>
            <w:r w:rsidR="00E3509A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>травм, профессиональных заболеваний и несчастных случаев</w:t>
            </w:r>
            <w:r w:rsidR="00997B3B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на производстве</w:t>
            </w:r>
            <w:r w:rsidR="00E3509A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. </w:t>
            </w:r>
          </w:p>
          <w:p w:rsidR="00E3509A" w:rsidRPr="00CB0447" w:rsidRDefault="00F17B4B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 xml:space="preserve">Описывает </w:t>
            </w:r>
            <w:r w:rsidR="00E3509A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>с</w:t>
            </w:r>
            <w:r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>редства индивидуальной защиты.</w:t>
            </w:r>
            <w:r w:rsidR="00997B3B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</w:t>
            </w:r>
            <w:r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Называет </w:t>
            </w:r>
            <w:r w:rsidR="00E3509A" w:rsidRPr="00CB0447">
              <w:rPr>
                <w:rFonts w:ascii="Times New Roman" w:hAnsi="Times New Roman"/>
                <w:sz w:val="26"/>
                <w:szCs w:val="26"/>
                <w:lang w:val="be-BY" w:eastAsia="ru-RU"/>
              </w:rPr>
              <w:t>порядок обеспечения работников средствами индивидальной защиты.</w:t>
            </w:r>
          </w:p>
        </w:tc>
      </w:tr>
      <w:tr w:rsidR="00E3509A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E3509A" w:rsidRPr="00CE44FD" w:rsidRDefault="00E3509A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lastRenderedPageBreak/>
              <w:t>Тема 1.5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  <w:r w:rsidRPr="006023E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Аттестация рабочих мест по условиям труда</w:t>
            </w:r>
          </w:p>
        </w:tc>
      </w:tr>
      <w:tr w:rsidR="00E3509A" w:rsidRPr="00CE44FD" w:rsidTr="006023E9">
        <w:tc>
          <w:tcPr>
            <w:tcW w:w="4714" w:type="dxa"/>
            <w:tcBorders>
              <w:top w:val="nil"/>
              <w:bottom w:val="nil"/>
            </w:tcBorders>
          </w:tcPr>
          <w:p w:rsidR="00E3509A" w:rsidRPr="00D4678A" w:rsidRDefault="00E3509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D4678A">
              <w:rPr>
                <w:rFonts w:ascii="Times New Roman" w:hAnsi="Times New Roman"/>
                <w:sz w:val="26"/>
                <w:szCs w:val="26"/>
                <w:lang w:val="be-BY" w:eastAsia="ru-RU"/>
              </w:rPr>
              <w:t>Сформировать понятие об аттестации рабочих мест по условиям труда, обязательном страховании от несчастных случаев</w:t>
            </w:r>
            <w:r w:rsidR="006D66AA" w:rsidRPr="00D4678A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на производстве</w:t>
            </w:r>
            <w:r w:rsidRPr="00D4678A">
              <w:rPr>
                <w:rFonts w:ascii="Times New Roman" w:hAnsi="Times New Roman"/>
                <w:sz w:val="26"/>
                <w:szCs w:val="26"/>
                <w:lang w:val="be-BY" w:eastAsia="ru-RU"/>
              </w:rPr>
              <w:t>.</w:t>
            </w:r>
          </w:p>
          <w:p w:rsidR="00E3509A" w:rsidRPr="00D4678A" w:rsidRDefault="00E3509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D4678A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Ознакомить с видами компенсации работникам за работу с </w:t>
            </w:r>
            <w:r w:rsidR="006D66AA" w:rsidRPr="00D4678A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вредными и (или) </w:t>
            </w:r>
            <w:r w:rsidRPr="00D4678A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опасными условиями труда.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4678A" w:rsidRPr="00D4678A" w:rsidRDefault="00E3509A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</w:pPr>
            <w:r w:rsidRPr="00D4678A">
              <w:rPr>
                <w:rFonts w:ascii="Times New Roman" w:hAnsi="Times New Roman"/>
                <w:sz w:val="26"/>
                <w:szCs w:val="26"/>
                <w:lang w:eastAsia="ru-RU"/>
              </w:rPr>
              <w:t>Сущность и порядок проведения аттестации рабочих мест по условиям труда.</w:t>
            </w:r>
            <w:r w:rsidR="00D4678A" w:rsidRPr="00D4678A">
              <w:t xml:space="preserve"> </w:t>
            </w:r>
          </w:p>
          <w:p w:rsidR="00E3509A" w:rsidRPr="00D4678A" w:rsidRDefault="00D4678A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4678A">
              <w:rPr>
                <w:rFonts w:ascii="Times New Roman" w:hAnsi="Times New Roman"/>
                <w:sz w:val="26"/>
                <w:szCs w:val="26"/>
                <w:lang w:eastAsia="ru-RU"/>
              </w:rPr>
              <w:t>Обязательное страхование от несчастных случаев на производстве и профессиональных заболеваний.</w:t>
            </w:r>
          </w:p>
          <w:p w:rsidR="00E3509A" w:rsidRDefault="00E3509A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4678A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Компенсации работникам за работу с </w:t>
            </w:r>
            <w:r w:rsidR="006D66AA" w:rsidRPr="00D4678A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вредными и (или) </w:t>
            </w:r>
            <w:r w:rsidRPr="00D4678A">
              <w:rPr>
                <w:rFonts w:ascii="Times New Roman" w:hAnsi="Times New Roman"/>
                <w:sz w:val="26"/>
                <w:szCs w:val="26"/>
                <w:lang w:eastAsia="ru-RU"/>
              </w:rPr>
              <w:t>опасными условиями труда.</w:t>
            </w:r>
          </w:p>
          <w:p w:rsidR="00B65FD2" w:rsidRPr="00D4678A" w:rsidRDefault="00B65FD2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E3509A" w:rsidRPr="00D4678A" w:rsidRDefault="00E3509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D4678A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Объясняет порядок проведения аттестации рабочих мест по условиям труда, обязательного страхования от несчастных случаев.</w:t>
            </w:r>
          </w:p>
          <w:p w:rsidR="00E3509A" w:rsidRPr="00D4678A" w:rsidRDefault="00E3509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D4678A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Излагает основные виды компенсации работникам за работу с </w:t>
            </w:r>
            <w:r w:rsidR="006D66AA" w:rsidRPr="00D4678A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вредными и (или) </w:t>
            </w:r>
            <w:r w:rsidRPr="00D4678A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опасными условиями труда.</w:t>
            </w:r>
          </w:p>
          <w:p w:rsidR="00E3509A" w:rsidRPr="00D4678A" w:rsidRDefault="00E3509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</w:p>
        </w:tc>
      </w:tr>
      <w:tr w:rsidR="00E3509A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E3509A" w:rsidRPr="00CE44FD" w:rsidRDefault="00E3509A" w:rsidP="008557B5">
            <w:pPr>
              <w:autoSpaceDE w:val="0"/>
              <w:autoSpaceDN w:val="0"/>
              <w:adjustRightInd w:val="0"/>
              <w:spacing w:before="60" w:after="60" w:line="240" w:lineRule="auto"/>
              <w:ind w:firstLine="284"/>
              <w:jc w:val="center"/>
              <w:rPr>
                <w:rFonts w:ascii="Times New Roman" w:hAnsi="Times New Roman"/>
                <w:smallCaps/>
                <w:sz w:val="26"/>
                <w:szCs w:val="26"/>
                <w:vertAlign w:val="superscript"/>
                <w:lang w:eastAsia="ru-RU"/>
              </w:rPr>
            </w:pPr>
            <w:r w:rsidRPr="00CE44FD">
              <w:rPr>
                <w:rFonts w:ascii="Times New Roman" w:hAnsi="Times New Roman"/>
                <w:smallCaps/>
                <w:sz w:val="26"/>
                <w:szCs w:val="26"/>
                <w:lang w:eastAsia="ru-RU"/>
              </w:rPr>
              <w:t xml:space="preserve">Раздел </w:t>
            </w:r>
            <w:r w:rsidRPr="00CE44FD">
              <w:rPr>
                <w:rFonts w:ascii="Times New Roman" w:hAnsi="Times New Roman"/>
                <w:smallCaps/>
                <w:sz w:val="26"/>
                <w:szCs w:val="26"/>
                <w:lang w:val="en-US" w:eastAsia="ru-RU"/>
              </w:rPr>
              <w:t>II</w:t>
            </w:r>
            <w:r w:rsidRPr="00CE44FD">
              <w:rPr>
                <w:rFonts w:ascii="Times New Roman" w:hAnsi="Times New Roman"/>
                <w:smallCaps/>
                <w:sz w:val="26"/>
                <w:szCs w:val="26"/>
                <w:lang w:eastAsia="ru-RU"/>
              </w:rPr>
              <w:t xml:space="preserve">. </w:t>
            </w:r>
            <w:r w:rsidRPr="006023E9">
              <w:rPr>
                <w:rFonts w:ascii="Times New Roman" w:hAnsi="Times New Roman"/>
                <w:b/>
                <w:smallCaps/>
                <w:sz w:val="26"/>
                <w:szCs w:val="26"/>
                <w:lang w:eastAsia="ru-RU"/>
              </w:rPr>
              <w:t>Санитарные нормы и правила, гигиенические нормативы</w:t>
            </w:r>
          </w:p>
        </w:tc>
      </w:tr>
      <w:tr w:rsidR="00E3509A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E3509A" w:rsidRPr="00CE44FD" w:rsidRDefault="00E3509A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t>Тема 2.1.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</w:t>
            </w:r>
            <w:r w:rsidRPr="006023E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Понятие о санитарных нормах и правилах, гигиенических нормативах</w:t>
            </w:r>
          </w:p>
        </w:tc>
      </w:tr>
      <w:tr w:rsidR="00E3509A" w:rsidRPr="00CE44FD" w:rsidTr="006023E9">
        <w:tc>
          <w:tcPr>
            <w:tcW w:w="4714" w:type="dxa"/>
            <w:tcBorders>
              <w:top w:val="nil"/>
            </w:tcBorders>
          </w:tcPr>
          <w:p w:rsidR="00832F3F" w:rsidRPr="00CE44FD" w:rsidRDefault="00E3509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Сформировать </w:t>
            </w:r>
            <w:r w:rsidRPr="00AF292C">
              <w:rPr>
                <w:rFonts w:ascii="Times New Roman" w:hAnsi="Times New Roman"/>
                <w:sz w:val="26"/>
                <w:szCs w:val="26"/>
                <w:lang w:val="be-BY" w:eastAsia="ru-RU"/>
              </w:rPr>
              <w:t>знания о гигиене труда, динамике работоспособности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в процессе труда, путях и приемах снижения утомляемости работников, об эргономических требованиях к устройству рабочих мест.</w:t>
            </w:r>
          </w:p>
        </w:tc>
        <w:tc>
          <w:tcPr>
            <w:tcW w:w="4714" w:type="dxa"/>
            <w:tcBorders>
              <w:top w:val="nil"/>
            </w:tcBorders>
          </w:tcPr>
          <w:p w:rsidR="00E3509A" w:rsidRPr="00CE44FD" w:rsidRDefault="001D49A1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1D49A1">
              <w:rPr>
                <w:rFonts w:ascii="Times New Roman" w:hAnsi="Times New Roman" w:cs="Times New Roman"/>
                <w:sz w:val="26"/>
                <w:szCs w:val="26"/>
              </w:rPr>
              <w:t>Определение гигиены труда.</w:t>
            </w:r>
            <w:r>
              <w:rPr>
                <w:sz w:val="26"/>
                <w:szCs w:val="26"/>
              </w:rPr>
              <w:t xml:space="preserve"> </w:t>
            </w:r>
            <w:r w:rsidR="00E3509A"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Сущность санитарных норм и правил, гигиенических нормативов. Работоспособность человека в зависимости от выполняемых функций. Характеристика физического и умственного утомления. Режим труда и отдыха работников.</w:t>
            </w:r>
          </w:p>
          <w:p w:rsidR="00E3509A" w:rsidRDefault="00E3509A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Рациональная организация рабочих мест. Эргономические требования к 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>устройству рабочих мест.</w:t>
            </w:r>
          </w:p>
          <w:p w:rsidR="00AE3384" w:rsidRPr="00CE44FD" w:rsidRDefault="00AE3384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714" w:type="dxa"/>
            <w:tcBorders>
              <w:top w:val="nil"/>
            </w:tcBorders>
          </w:tcPr>
          <w:p w:rsidR="00E3509A" w:rsidRPr="00CE44FD" w:rsidRDefault="00E3509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1D49A1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>Формулирует определение термина «гигиена труда».</w:t>
            </w:r>
          </w:p>
          <w:p w:rsidR="00E3509A" w:rsidRPr="00CE44FD" w:rsidRDefault="00E3509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Описывает динамику работоспособности в процессе труда. </w:t>
            </w:r>
          </w:p>
          <w:p w:rsidR="00E3509A" w:rsidRPr="00CE44FD" w:rsidRDefault="00E3509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Объясняет пути и приемы снижения утомляемости работников. </w:t>
            </w:r>
          </w:p>
          <w:p w:rsidR="00E3509A" w:rsidRPr="00CE44FD" w:rsidRDefault="00E3509A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Излагает оптимальные</w:t>
            </w:r>
            <w:r w:rsidRPr="00CE44FD">
              <w:rPr>
                <w:sz w:val="26"/>
                <w:szCs w:val="26"/>
              </w:rPr>
              <w:t xml:space="preserve"> 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режимы труда и отдыха работников, эргономические требования к устройству рабочих мест.</w:t>
            </w:r>
          </w:p>
        </w:tc>
      </w:tr>
      <w:tr w:rsidR="006023E9" w:rsidRPr="00CE44FD" w:rsidTr="006023E9">
        <w:tc>
          <w:tcPr>
            <w:tcW w:w="14142" w:type="dxa"/>
            <w:gridSpan w:val="3"/>
            <w:tcBorders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lastRenderedPageBreak/>
              <w:t>Тема 2.2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  <w:r w:rsidRPr="006023E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Санитарно-эпидемиологические требования к организациям здравоохранения</w:t>
            </w:r>
          </w:p>
        </w:tc>
      </w:tr>
      <w:tr w:rsidR="006023E9" w:rsidRPr="00CE44FD" w:rsidTr="006023E9"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Ознакомит</w:t>
            </w:r>
            <w:r w:rsidR="00377736">
              <w:rPr>
                <w:rFonts w:ascii="Times New Roman" w:hAnsi="Times New Roman"/>
                <w:sz w:val="26"/>
                <w:szCs w:val="26"/>
                <w:lang w:val="be-BY" w:eastAsia="ru-RU"/>
              </w:rPr>
              <w:t>ь с санитарно-эпидемиологическими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требованиями к устройству территории, зданий и помещений организаций здравоохранения</w:t>
            </w:r>
            <w:r w:rsidR="00BE40FF">
              <w:rPr>
                <w:rFonts w:ascii="Times New Roman" w:hAnsi="Times New Roman"/>
                <w:sz w:val="26"/>
                <w:szCs w:val="26"/>
                <w:lang w:val="be-BY" w:eastAsia="ru-RU"/>
              </w:rPr>
              <w:t>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Санитарно-эпидемиологические требования к устройству зданий и рабочих помещений организаций здравоохранения. Требования к территории организации здравоохранения. Санитарно-бытовые помещения, их оборудование. Требования к водоснабжению и водоотведению.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Руководствуется санитарно-эпидемиологическими требованиями</w:t>
            </w:r>
            <w:r w:rsidR="00377736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к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утройству территории, зданий и помещений организаций здравоохранения.</w:t>
            </w:r>
          </w:p>
        </w:tc>
      </w:tr>
      <w:tr w:rsidR="006023E9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t>Тема 2.3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  <w:r w:rsidRPr="006023E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Микроклимат и вентиляция помещений</w:t>
            </w:r>
          </w:p>
        </w:tc>
      </w:tr>
      <w:tr w:rsidR="006023E9" w:rsidRPr="00CE44FD" w:rsidTr="006023E9"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Дать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понятие о микроклимате производственных помещений, его нормировании и средствах обеспечения нормативных параметров.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B65FD2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Метеорологические условия (микроклимат) производственной среды и их влияние на работающих. Нормирование и контроль параметров микроклимата. Обеспечение нормативных параметров микроклимата: отопление, вентиляция и кондиционирование воздуха в производственных помещениях. Аэроионизация воздуха рабочей зоны, нормализация аэроионного состава воздуха.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Характеризует влияние микроклимата производственных помещений на работающих. 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Обосновывает необходимость нормирования и контроля параметров микроклимата. 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Описывает средства обеспечения нормативных параметров микроклимата.</w:t>
            </w:r>
          </w:p>
        </w:tc>
      </w:tr>
      <w:tr w:rsidR="006023E9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t>Тема 2.4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  <w:r w:rsidRPr="006023E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Освещение производственных помещений</w:t>
            </w:r>
          </w:p>
        </w:tc>
      </w:tr>
      <w:tr w:rsidR="006023E9" w:rsidRPr="00CE44FD" w:rsidTr="006023E9"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Сформировать понятие об освещенности производственных помещений, о видах производственного 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>освещения и его нормировании, способах и средствах обеспечения нормативной освещенности рабочих мест.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 xml:space="preserve">Влияние освещенности рабочего места на безопасность и производительность труда. 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 xml:space="preserve">Количественные и качественные показатели производственного освещения. </w:t>
            </w:r>
          </w:p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Виды производственного освещения в зависимости от источника света. Виды искусственного производственного освещения по назначению. Нормирование производственного освещения. Основные требования эксплуатации осветительных установок.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 xml:space="preserve">Характеризует влияние освещенности рабочего места на безопасность и производительность 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 xml:space="preserve">труда. 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Описывает виды производственного освещения и его нормирование.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Излагает основные требования к эксплуатации осветительных установок.</w:t>
            </w:r>
          </w:p>
        </w:tc>
      </w:tr>
      <w:tr w:rsidR="006023E9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lastRenderedPageBreak/>
              <w:t>Тема 2.5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  <w:r w:rsidRPr="006023E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Защита от шума и вибрации</w:t>
            </w:r>
          </w:p>
        </w:tc>
      </w:tr>
      <w:tr w:rsidR="006023E9" w:rsidRPr="00CE44FD" w:rsidTr="006023E9"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907C78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Дать </w:t>
            </w:r>
            <w:r>
              <w:rPr>
                <w:rFonts w:ascii="Times New Roman" w:hAnsi="Times New Roman"/>
                <w:sz w:val="26"/>
                <w:szCs w:val="26"/>
                <w:lang w:val="be-BY" w:eastAsia="ru-RU"/>
              </w:rPr>
              <w:t>понятие</w:t>
            </w:r>
            <w:r w:rsidR="006023E9"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о производственном шуме, вибрации, об их характеристиках и воздействии на организм человека, о методах и средствах устранения производственного шума и вибрации или защиты от их воздействия.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Определение звука, шума. Виды шума по происхождению. Влияние шума на организм человека. Нормирование шума. Методы снижения шума. </w:t>
            </w:r>
          </w:p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Вредное воздействие инфра- и ультразвуков на человека, их нормирование. Защита от инфра- и ультразвуков. </w:t>
            </w:r>
          </w:p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Определение вибрации. Источники вибрации. Воздействие на человека общей и </w:t>
            </w:r>
            <w:r w:rsidR="00F270C9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местной 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вибрации. Нормирование вибрации. Организационные мероприятия и средства защиты от вибрации.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Формулирует определения терминов «звук (шум)», «вибрация». 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Характеризует воздействие производственного шума и вибрации на организм человека. 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Излагает нормативы шума и вибрации.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Описывает методы снижения шума, способы и средства защиты от вибрации.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</w:p>
        </w:tc>
      </w:tr>
      <w:tr w:rsidR="006023E9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t>Тема 2.6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  <w:r w:rsidRPr="006023E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Защита от воздействия вредных газов, паров и пыли</w:t>
            </w:r>
          </w:p>
        </w:tc>
      </w:tr>
      <w:tr w:rsidR="006023E9" w:rsidRPr="00CE44FD" w:rsidTr="006023E9"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Сформировать понятие о видах 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>вредных веществ, об особенностях воздействия на человека производственной пыли, о нормировании содержания вредных веществ в воздухе рабочей зоны.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Ознакомить со способами снижения воздействия вредных веществ на организм человека.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 xml:space="preserve">Определение, виды и пути 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>проникновения вредных веществ в организм человека. Особенности воздействия на человека производственной пыли. Нормирование содержания вредных веществ в воздухе ра</w:t>
            </w:r>
            <w:r w:rsidR="002D6FB5">
              <w:rPr>
                <w:rFonts w:ascii="Times New Roman" w:hAnsi="Times New Roman"/>
                <w:sz w:val="26"/>
                <w:szCs w:val="26"/>
                <w:lang w:eastAsia="ru-RU"/>
              </w:rPr>
              <w:t>бочей зоны и на кожных покровах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работающих: предельно допустимые концентрации, ориентировочн</w:t>
            </w:r>
            <w:r w:rsidR="002D6FB5">
              <w:rPr>
                <w:rFonts w:ascii="Times New Roman" w:hAnsi="Times New Roman"/>
                <w:sz w:val="26"/>
                <w:szCs w:val="26"/>
                <w:lang w:eastAsia="ru-RU"/>
              </w:rPr>
              <w:t>о-безопасные уровни воздействия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Классификация вредных веществ по характеру и степени воздействия на организм человека. </w:t>
            </w:r>
          </w:p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Мероприятия по защите от воздействия вредных веществ.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 xml:space="preserve">Формулирует определение термина 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 xml:space="preserve">«вредные вещества». 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Описывает виды вредных веществ.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Раскрывает сущность нормирования содержания вредных веществ в воздухе рабочей зоны.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Называет мероприятия по защите от воздействия вредных веществ.</w:t>
            </w:r>
          </w:p>
        </w:tc>
      </w:tr>
      <w:tr w:rsidR="006023E9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lastRenderedPageBreak/>
              <w:t>Тема 2.7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  <w:r w:rsidRPr="006023E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Защита от воздействия производственных излучений</w:t>
            </w:r>
          </w:p>
        </w:tc>
      </w:tr>
      <w:tr w:rsidR="006023E9" w:rsidRPr="00CE44FD" w:rsidTr="006023E9"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Сформировать знания о видах производственных излучений, об их воздействии на организм человека, о средствах и способах защиты от излучений.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F4CB7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6F4CB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Виды производственных излучений. </w:t>
            </w:r>
            <w:r w:rsidR="006023E9"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Определение, источники, характеристика и нормирование электромагнитных полей. Их воздействие на организм человека. Методы и средства защиты от электромагнитных полей. </w:t>
            </w:r>
          </w:p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Определение и источники ультрафиолетовых и инфракрасных излучений, их воздействие на человека, способы снижения воздействия. </w:t>
            </w:r>
          </w:p>
          <w:p w:rsidR="006023E9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Определение и источники ионизирующих излучений. Облучение и его виды. Воздействие ионизирующего 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>излучения на организм человека. Нормативные правовые акты в области радиационной безопасности. Основные пределы доз облучения. Принципы радиационной безопасности. Обеспечение радиационной безопасности.</w:t>
            </w:r>
          </w:p>
          <w:p w:rsidR="00B65FD2" w:rsidRPr="00CE44FD" w:rsidRDefault="00B65FD2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>Описывает виды производственных излучений, их источники,</w:t>
            </w:r>
            <w:r w:rsidRPr="00CE44FD">
              <w:rPr>
                <w:sz w:val="26"/>
                <w:szCs w:val="26"/>
              </w:rPr>
              <w:t xml:space="preserve"> 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нормирование.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Характеризует воздействие электромагнитных полей и ионизирующего излучения на организм человека.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Излагает методы и описывает средства защиты от излучений.</w:t>
            </w:r>
          </w:p>
        </w:tc>
      </w:tr>
      <w:tr w:rsidR="006023E9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autoSpaceDE w:val="0"/>
              <w:autoSpaceDN w:val="0"/>
              <w:adjustRightInd w:val="0"/>
              <w:spacing w:before="60" w:after="60" w:line="240" w:lineRule="auto"/>
              <w:ind w:firstLine="284"/>
              <w:jc w:val="center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>
              <w:rPr>
                <w:rFonts w:ascii="Times New Roman" w:hAnsi="Times New Roman"/>
                <w:smallCaps/>
                <w:sz w:val="26"/>
                <w:szCs w:val="26"/>
                <w:lang w:eastAsia="ru-RU"/>
              </w:rPr>
              <w:lastRenderedPageBreak/>
              <w:t>Р</w:t>
            </w:r>
            <w:r w:rsidRPr="006023E9">
              <w:rPr>
                <w:rFonts w:ascii="Times New Roman" w:hAnsi="Times New Roman"/>
                <w:smallCaps/>
                <w:sz w:val="26"/>
                <w:szCs w:val="26"/>
                <w:lang w:eastAsia="ru-RU"/>
              </w:rPr>
              <w:t xml:space="preserve">аздел III. </w:t>
            </w:r>
            <w:r w:rsidRPr="006023E9">
              <w:rPr>
                <w:rFonts w:ascii="Times New Roman" w:hAnsi="Times New Roman"/>
                <w:b/>
                <w:smallCaps/>
                <w:sz w:val="26"/>
                <w:szCs w:val="26"/>
                <w:lang w:eastAsia="ru-RU"/>
              </w:rPr>
              <w:t>Основы техники безопасности</w:t>
            </w:r>
          </w:p>
        </w:tc>
      </w:tr>
      <w:tr w:rsidR="006023E9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t>Тема 3.1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  <w:r w:rsidRPr="006023E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Основы электробезопасности</w:t>
            </w:r>
          </w:p>
        </w:tc>
      </w:tr>
      <w:tr w:rsidR="006023E9" w:rsidRPr="00CE44FD" w:rsidTr="006023E9"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Дать понятие о действии электрического тока на организм человека и факторах, влияющих на исход поражения. 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Сформировать знания о технических способах обеспечения электробезопасности и средствах защиты.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Причины поражения человека электрическим током. Виды воздействия электрического тока на организм человека. Факторы, влияющие на исход поражения человека электрическим током. </w:t>
            </w:r>
          </w:p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Классификация помещений по степени опасности поражения электрическим током. Обеспечение электробезопасности техническими способами и средствами защиты.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Описывает виды воздействия электрического тока на организм человека и факторы, определяющие исход поражения. 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Излагает способы обеспечения электробезопасности и средства защиты.</w:t>
            </w:r>
          </w:p>
        </w:tc>
      </w:tr>
      <w:tr w:rsidR="006023E9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t>Тема 3.2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  <w:r w:rsidRPr="006023E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Безопасность технологических процессов и производственного оборудования</w:t>
            </w:r>
          </w:p>
        </w:tc>
      </w:tr>
      <w:tr w:rsidR="006023E9" w:rsidRPr="00CE44FD" w:rsidTr="006023E9"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Дать понятие о безопасности технологического процесса и производственного оборудования.</w:t>
            </w:r>
          </w:p>
          <w:p w:rsidR="006023E9" w:rsidRPr="00CE44FD" w:rsidRDefault="009B1B7D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val="be-BY" w:eastAsia="ru-RU"/>
              </w:rPr>
              <w:t>О</w:t>
            </w:r>
            <w:r w:rsidR="006023E9"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знакомить с методами и средствами обеспечения безопасности </w:t>
            </w:r>
            <w:r w:rsidR="00DC02D0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оборудования, безопасными приемами</w:t>
            </w:r>
            <w:r w:rsidR="006023E9"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</w:t>
            </w:r>
            <w:r w:rsidR="006023E9"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>работы при</w:t>
            </w:r>
            <w:r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эксплуатации технологического </w:t>
            </w:r>
            <w:r w:rsidR="006023E9"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оборудования.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 xml:space="preserve">Общие требования безопасности к технологическим процессам и производственному оборудованию. Технологический регламент как основа безопасности технологического процесса. Автоматизация и 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 xml:space="preserve">безопасность производственных процессов. </w:t>
            </w:r>
          </w:p>
          <w:p w:rsidR="006023E9" w:rsidRPr="00CE44FD" w:rsidRDefault="00DC02D0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DC02D0">
              <w:rPr>
                <w:rFonts w:ascii="Times New Roman" w:hAnsi="Times New Roman"/>
                <w:sz w:val="26"/>
                <w:szCs w:val="26"/>
                <w:lang w:eastAsia="ru-RU"/>
              </w:rPr>
              <w:t>Особенности безопасной работы оборудования отрас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ли</w:t>
            </w:r>
            <w:r w:rsidR="006023E9"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 xml:space="preserve">Определяет безопасность технологического процесса и оборудования, излагает общие требования безопасности к ним. 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Описывает методы и средства обеспечения безопасности 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>оборудования.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Излагает безопасные приемы работы при эксплуатации технологического оборудования.</w:t>
            </w:r>
          </w:p>
        </w:tc>
      </w:tr>
      <w:tr w:rsidR="006023E9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lastRenderedPageBreak/>
              <w:t>Тема 3.3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  <w:r w:rsidRPr="006023E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Основы безопасной эксплуатации герметических сосудов, работающих под давлением</w:t>
            </w:r>
          </w:p>
        </w:tc>
      </w:tr>
      <w:tr w:rsidR="006023E9" w:rsidRPr="00CE44FD" w:rsidTr="006023E9"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Дать понятие о причинах взрывов и аварий при эксплуатации сосудов, работающих под давлением. 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Ознакомить с правилами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безопасной экспл</w:t>
            </w:r>
            <w:r w:rsidR="00BE40FF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уатации сосудов, работающих под </w:t>
            </w:r>
            <w:r w:rsidR="007E67E9"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давлением. 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Определение сосудов, работающих под давлением, их виды. Причины аварий и взрывов сосудов, работающих под давлением. Запорная и запорно-регулирующая арматура. Правила безопасной эксплуатации и техническое освидетельствование сосудов, работающих под давлением.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7E67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Объясняет </w:t>
            </w:r>
            <w:r w:rsidR="006023E9"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возможные причины взрывов и аварий при эксплуатации сосудов, работающих под давлением.</w:t>
            </w:r>
          </w:p>
          <w:p w:rsidR="006023E9" w:rsidRPr="00CE44FD" w:rsidRDefault="008C1EC8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Называет</w:t>
            </w:r>
            <w:r w:rsidR="006023E9"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основные</w:t>
            </w:r>
            <w:r w:rsidR="006023E9"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правила безопасной эксплуатации сосудов, работающих под давлением.</w:t>
            </w:r>
          </w:p>
        </w:tc>
      </w:tr>
      <w:tr w:rsidR="006023E9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t>Тема 3.4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  <w:r w:rsidRPr="006023E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Безопасность труда при работе с биологическими объектами</w:t>
            </w:r>
          </w:p>
        </w:tc>
      </w:tr>
      <w:tr w:rsidR="006023E9" w:rsidRPr="00CE44FD" w:rsidTr="006023E9"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Сформировать представление о требованиях и мерах безопасности при работе с биологическими объектами</w:t>
            </w:r>
            <w:r w:rsidR="00870FA5">
              <w:rPr>
                <w:rFonts w:ascii="Times New Roman" w:hAnsi="Times New Roman"/>
                <w:sz w:val="26"/>
                <w:szCs w:val="26"/>
                <w:lang w:val="be-BY" w:eastAsia="ru-RU"/>
              </w:rPr>
              <w:t>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Требования безопасности при работе с биологическими объектами. Меры безопасности при работе с биологическими объектами по предупреждению возникновения у работников заболеваний, состояния носительства, интоксикации, вызванных патогенными микроорганизмами, а также культурами клеток и тканей.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Излагает основные требования безопасности при работе с биологическими объектами. 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Трактует меры безопасности при работе с биологическими объектами по предупреждению возникновения у работников заболеваний, состояния носительства, интоксикации, вызванных патогенными микроорганизмами.</w:t>
            </w:r>
          </w:p>
        </w:tc>
      </w:tr>
      <w:tr w:rsidR="006023E9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t>Тема 3.5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  <w:r w:rsidRPr="006023E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Организация безопасной эксплуатации видеодисплейных терминалов и персональных компьютеров</w:t>
            </w:r>
          </w:p>
        </w:tc>
      </w:tr>
      <w:tr w:rsidR="006023E9" w:rsidRPr="00CE44FD" w:rsidTr="006023E9"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Сформировать знания </w:t>
            </w:r>
            <w:r w:rsidR="005E31D8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</w:t>
            </w:r>
            <w:r w:rsidR="005E31D8"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вредных и</w:t>
            </w:r>
            <w:r w:rsidR="005E31D8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(или)</w:t>
            </w:r>
            <w:r w:rsidR="005E31D8"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опасных производственных факторах при эксплуатации персональных компь</w:t>
            </w:r>
            <w:r w:rsidR="005E31D8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ютеров (ПК) и </w:t>
            </w:r>
            <w:r w:rsidR="005E31D8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>другой офисной техники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, о необходимости применения безопасных приемов работы на </w:t>
            </w:r>
            <w:r w:rsidR="005E31D8">
              <w:rPr>
                <w:rFonts w:ascii="Times New Roman" w:hAnsi="Times New Roman"/>
                <w:sz w:val="26"/>
                <w:szCs w:val="26"/>
                <w:lang w:eastAsia="ru-RU"/>
              </w:rPr>
              <w:t>видеодисплейных терминалах</w:t>
            </w:r>
            <w:r w:rsidR="005E31D8"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</w:t>
            </w:r>
            <w:r w:rsidR="005E31D8">
              <w:rPr>
                <w:rFonts w:ascii="Times New Roman" w:hAnsi="Times New Roman"/>
                <w:sz w:val="26"/>
                <w:szCs w:val="26"/>
                <w:lang w:val="be-BY" w:eastAsia="ru-RU"/>
              </w:rPr>
              <w:t>(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ВДТ</w:t>
            </w:r>
            <w:r w:rsidR="005E31D8">
              <w:rPr>
                <w:rFonts w:ascii="Times New Roman" w:hAnsi="Times New Roman"/>
                <w:sz w:val="26"/>
                <w:szCs w:val="26"/>
                <w:lang w:val="be-BY" w:eastAsia="ru-RU"/>
              </w:rPr>
              <w:t>)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и</w:t>
            </w:r>
            <w:r w:rsidR="005E31D8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ПК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, соблюдения требований к помещениям, режиму труда и отдыха работающих.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5E31D8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>В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редные и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(или)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о</w:t>
            </w:r>
            <w:r w:rsidR="006023E9"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пасные производственные факторы, возникающие при эксплуатации 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ПК </w:t>
            </w:r>
            <w:r w:rsidR="006023E9"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и другой офисной техники. Санитарно-</w:t>
            </w:r>
            <w:r w:rsidR="006023E9"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>гигиенические требования и требования безопасности, предъявляемые к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ВДТ</w:t>
            </w:r>
            <w:r w:rsidR="006023E9"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, 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ПК </w:t>
            </w:r>
            <w:r w:rsidR="006023E9"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и периферийным устройствам. Требования к помещениям для их эксплуатации. Категорирование работ на 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ПК </w:t>
            </w:r>
            <w:r w:rsidR="006023E9"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по сложности. Режим труда и отдыха работающих.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 xml:space="preserve">Излагает </w:t>
            </w:r>
            <w:r w:rsidR="005E31D8"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вредные и</w:t>
            </w:r>
            <w:r w:rsidR="005E31D8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(или)</w:t>
            </w:r>
            <w:r w:rsidR="005E31D8"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опасные производственные</w:t>
            </w:r>
            <w:r w:rsidR="005E31D8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факторы при работе на ВДТ и ПК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.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Объясняет безопасные приемы 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>работы на ВДТ и</w:t>
            </w:r>
            <w:r w:rsidR="005E31D8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ПК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, оптимальные режимы труда и отдыха работающих.</w:t>
            </w:r>
          </w:p>
        </w:tc>
      </w:tr>
      <w:tr w:rsidR="006023E9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center"/>
              <w:rPr>
                <w:rFonts w:ascii="Times New Roman" w:hAnsi="Times New Roman"/>
                <w:i/>
                <w:iCs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i/>
                <w:iCs/>
                <w:sz w:val="26"/>
                <w:szCs w:val="26"/>
                <w:lang w:eastAsia="ru-RU"/>
              </w:rPr>
              <w:lastRenderedPageBreak/>
              <w:t>Обязательная контрольная работа</w:t>
            </w:r>
          </w:p>
        </w:tc>
      </w:tr>
      <w:tr w:rsidR="006023E9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B65FD2" w:rsidRDefault="00B65FD2" w:rsidP="008557B5">
            <w:pPr>
              <w:autoSpaceDE w:val="0"/>
              <w:autoSpaceDN w:val="0"/>
              <w:adjustRightInd w:val="0"/>
              <w:spacing w:before="60" w:after="60" w:line="240" w:lineRule="auto"/>
              <w:ind w:firstLine="284"/>
              <w:jc w:val="center"/>
              <w:rPr>
                <w:rFonts w:ascii="Times New Roman" w:hAnsi="Times New Roman"/>
                <w:smallCaps/>
                <w:sz w:val="26"/>
                <w:szCs w:val="26"/>
                <w:lang w:eastAsia="ru-RU"/>
              </w:rPr>
            </w:pPr>
          </w:p>
          <w:p w:rsidR="006023E9" w:rsidRPr="00CE44FD" w:rsidRDefault="006023E9" w:rsidP="008557B5">
            <w:pPr>
              <w:autoSpaceDE w:val="0"/>
              <w:autoSpaceDN w:val="0"/>
              <w:adjustRightInd w:val="0"/>
              <w:spacing w:before="60" w:after="60" w:line="240" w:lineRule="auto"/>
              <w:ind w:firstLine="284"/>
              <w:jc w:val="center"/>
              <w:rPr>
                <w:rFonts w:ascii="Times New Roman" w:hAnsi="Times New Roman"/>
                <w:iCs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mallCaps/>
                <w:sz w:val="26"/>
                <w:szCs w:val="26"/>
                <w:lang w:eastAsia="ru-RU"/>
              </w:rPr>
              <w:t>Р</w:t>
            </w:r>
            <w:r w:rsidRPr="006023E9">
              <w:rPr>
                <w:rFonts w:ascii="Times New Roman" w:hAnsi="Times New Roman"/>
                <w:smallCaps/>
                <w:sz w:val="26"/>
                <w:szCs w:val="26"/>
                <w:lang w:eastAsia="ru-RU"/>
              </w:rPr>
              <w:t xml:space="preserve">аздел IV. </w:t>
            </w:r>
            <w:r w:rsidRPr="006023E9">
              <w:rPr>
                <w:rFonts w:ascii="Times New Roman" w:hAnsi="Times New Roman"/>
                <w:b/>
                <w:smallCaps/>
                <w:sz w:val="26"/>
                <w:szCs w:val="26"/>
                <w:lang w:eastAsia="ru-RU"/>
              </w:rPr>
              <w:t>Основы обеспечения пожарной безопасности</w:t>
            </w:r>
          </w:p>
        </w:tc>
      </w:tr>
      <w:tr w:rsidR="006023E9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t>Тема 4.1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  <w:r w:rsidRPr="006023E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Основы пожарной безопасности. Способы и средства тушения пожаров</w:t>
            </w:r>
          </w:p>
        </w:tc>
      </w:tr>
      <w:tr w:rsidR="006023E9" w:rsidRPr="00CE44FD" w:rsidTr="006023E9"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Сформировать знания о процессе горения, причинах пожаров и взрывов на производстве, необходимости огнезащиты зданий и сооружений, комплексе противопожарных мероприятий при выполнении работ и эксплуатации объектов.</w:t>
            </w:r>
          </w:p>
          <w:p w:rsidR="006023E9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Ознакомить с процессом</w:t>
            </w:r>
            <w:r w:rsidRPr="00CE44FD">
              <w:rPr>
                <w:sz w:val="26"/>
                <w:szCs w:val="26"/>
              </w:rPr>
              <w:t xml:space="preserve"> 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тушения пожаров, методах предотвращения горения, первичных средствах пожаротушения, об устройстве и принципе действия пожарной сигнализации и пожарных извещателей.</w:t>
            </w:r>
          </w:p>
          <w:p w:rsidR="009627C7" w:rsidRPr="00CE44FD" w:rsidRDefault="009627C7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val="be-BY" w:eastAsia="ru-RU"/>
              </w:rPr>
              <w:t>Дать понятие о</w:t>
            </w:r>
            <w:r w:rsidRPr="009627C7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  <w:r w:rsidRPr="009627C7">
              <w:rPr>
                <w:rFonts w:ascii="Times New Roman" w:hAnsi="Times New Roman"/>
                <w:sz w:val="26"/>
                <w:szCs w:val="26"/>
                <w:lang w:eastAsia="ru-RU"/>
              </w:rPr>
              <w:t>принцип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ах</w:t>
            </w:r>
            <w:r w:rsidRPr="009627C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действия и правила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х</w:t>
            </w:r>
            <w:r w:rsidRPr="009627C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применения огнетушителей</w:t>
            </w: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Процесс горения. Основные причины пожаров и взрывов. Пожаровзрывоопасность веществ и материалов. Методы огнетушения.</w:t>
            </w:r>
          </w:p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Огнестойкость строительных конструкций, зданий и сооружений. Огнезащита зданий и сооружений; меры против распространения пожара. </w:t>
            </w:r>
          </w:p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Характеристика основных огнетушащих веществ. Первичные средства пожаротушения. Средства оповещения возникновения пожара. Назначение, виды пожарных извещателей.</w:t>
            </w:r>
          </w:p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Устройство и принцип действия огнетушителей</w:t>
            </w:r>
            <w:r w:rsidR="009627C7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</w:t>
            </w:r>
            <w:r w:rsidR="009627C7" w:rsidRPr="009627C7">
              <w:rPr>
                <w:rFonts w:ascii="Times New Roman" w:hAnsi="Times New Roman"/>
                <w:sz w:val="26"/>
                <w:szCs w:val="26"/>
                <w:lang w:val="be-BY" w:eastAsia="ru-RU"/>
              </w:rPr>
              <w:t>(углекислотных, порошковых и комбинированных)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Раскрывает особенности процесса горения. 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Характеризует пожары и взрывы на производстве. 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Обосновывает необходимость огнезащиты зданий и сооружений. 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Описывает противопожарные мероприятия при выполнении работ и эксплуатации объектов. </w:t>
            </w:r>
          </w:p>
          <w:p w:rsidR="006023E9" w:rsidRPr="00CE44FD" w:rsidRDefault="006023E9" w:rsidP="008557B5">
            <w:pPr>
              <w:spacing w:after="0" w:line="240" w:lineRule="auto"/>
              <w:ind w:firstLine="284"/>
              <w:jc w:val="both"/>
              <w:rPr>
                <w:sz w:val="26"/>
                <w:szCs w:val="26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Излагает требования к эвакуационным путям, эвакуационным выходам.</w:t>
            </w:r>
            <w:r w:rsidRPr="00CE44FD">
              <w:rPr>
                <w:sz w:val="26"/>
                <w:szCs w:val="26"/>
              </w:rPr>
              <w:t xml:space="preserve"> </w:t>
            </w:r>
          </w:p>
          <w:p w:rsidR="006023E9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890530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Объясняет</w:t>
            </w:r>
            <w:r w:rsidRPr="00890530">
              <w:rPr>
                <w:rFonts w:ascii="Times New Roman" w:hAnsi="Times New Roman"/>
                <w:color w:val="FF0000"/>
                <w:sz w:val="26"/>
                <w:szCs w:val="26"/>
                <w:lang w:val="be-BY" w:eastAsia="ru-RU"/>
              </w:rPr>
              <w:t xml:space="preserve"> </w:t>
            </w:r>
            <w:r w:rsidRPr="00890530">
              <w:rPr>
                <w:rFonts w:ascii="Times New Roman" w:hAnsi="Times New Roman"/>
                <w:sz w:val="26"/>
                <w:szCs w:val="26"/>
                <w:lang w:val="be-BY" w:eastAsia="ru-RU"/>
              </w:rPr>
              <w:t>процесс тушения пожаров, методы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предотвращения горения, первичные средства пожа-ротушения, устройство и принцип действия пожарной сигнализации и </w:t>
            </w: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lastRenderedPageBreak/>
              <w:t>пожарных извещателей.</w:t>
            </w:r>
          </w:p>
          <w:p w:rsidR="009627C7" w:rsidRPr="00CE44FD" w:rsidRDefault="009627C7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Описывает </w:t>
            </w:r>
            <w:r w:rsidRPr="009627C7">
              <w:rPr>
                <w:rFonts w:ascii="Times New Roman" w:hAnsi="Times New Roman"/>
                <w:sz w:val="26"/>
                <w:szCs w:val="26"/>
                <w:lang w:val="be-BY" w:eastAsia="ru-RU"/>
              </w:rPr>
              <w:t>принципы действия и правила применения огнетушителей.</w:t>
            </w:r>
          </w:p>
        </w:tc>
      </w:tr>
      <w:tr w:rsidR="006023E9" w:rsidRPr="00CE44FD" w:rsidTr="006023E9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6023E9" w:rsidRPr="00CE44FD" w:rsidRDefault="006023E9" w:rsidP="008557B5">
            <w:pPr>
              <w:spacing w:after="0" w:line="240" w:lineRule="auto"/>
              <w:ind w:firstLine="284"/>
              <w:contextualSpacing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CE44FD">
              <w:rPr>
                <w:rFonts w:ascii="Times New Roman" w:hAnsi="Times New Roman"/>
                <w:spacing w:val="40"/>
                <w:sz w:val="26"/>
                <w:szCs w:val="26"/>
                <w:lang w:eastAsia="ru-RU"/>
              </w:rPr>
              <w:lastRenderedPageBreak/>
              <w:t>Тема 4.2</w:t>
            </w: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. </w:t>
            </w:r>
            <w:r w:rsidRPr="006023E9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Пожарная охрана в организациях здравоохранения</w:t>
            </w:r>
          </w:p>
        </w:tc>
      </w:tr>
      <w:tr w:rsidR="006023E9" w:rsidRPr="00CE44FD" w:rsidTr="006023E9">
        <w:tc>
          <w:tcPr>
            <w:tcW w:w="4714" w:type="dxa"/>
            <w:tcBorders>
              <w:top w:val="nil"/>
            </w:tcBorders>
          </w:tcPr>
          <w:p w:rsidR="006023E9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Сформировать понятие о системе обеспечения пожарной безопасности в организациях здравоохранения.</w:t>
            </w:r>
          </w:p>
          <w:p w:rsidR="00AF263B" w:rsidRPr="00CE44FD" w:rsidRDefault="00AF263B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Сформировать</w:t>
            </w:r>
            <w:r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 </w:t>
            </w:r>
            <w:r w:rsidR="007C793F"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знания </w:t>
            </w:r>
            <w:r>
              <w:rPr>
                <w:rFonts w:ascii="Times New Roman" w:hAnsi="Times New Roman"/>
                <w:sz w:val="26"/>
                <w:szCs w:val="26"/>
                <w:lang w:val="be-BY" w:eastAsia="ru-RU"/>
              </w:rPr>
              <w:t xml:space="preserve">о </w:t>
            </w:r>
            <w:r w:rsidRPr="00AF263B">
              <w:rPr>
                <w:rFonts w:ascii="Times New Roman" w:hAnsi="Times New Roman"/>
                <w:sz w:val="26"/>
                <w:szCs w:val="26"/>
                <w:lang w:eastAsia="ru-RU"/>
              </w:rPr>
              <w:t>видах противопожарного инструктажа.</w:t>
            </w:r>
          </w:p>
        </w:tc>
        <w:tc>
          <w:tcPr>
            <w:tcW w:w="4714" w:type="dxa"/>
            <w:tcBorders>
              <w:top w:val="nil"/>
            </w:tcBorders>
          </w:tcPr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Ответственность работников за противопожарное состояние помещений. Противопожарный режим в организациях здравоохранения.</w:t>
            </w:r>
          </w:p>
          <w:p w:rsidR="006023E9" w:rsidRPr="00CE44FD" w:rsidRDefault="006023E9" w:rsidP="008557B5">
            <w:pPr>
              <w:widowControl w:val="0"/>
              <w:adjustRightInd w:val="0"/>
              <w:spacing w:after="0" w:line="240" w:lineRule="auto"/>
              <w:ind w:firstLine="284"/>
              <w:jc w:val="both"/>
              <w:textAlignment w:val="baseline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eastAsia="ru-RU"/>
              </w:rPr>
              <w:t>Порядок организации и проведения противопожарного инструктажа.</w:t>
            </w:r>
          </w:p>
        </w:tc>
        <w:tc>
          <w:tcPr>
            <w:tcW w:w="4714" w:type="dxa"/>
            <w:tcBorders>
              <w:top w:val="nil"/>
            </w:tcBorders>
          </w:tcPr>
          <w:p w:rsidR="006023E9" w:rsidRDefault="006023E9" w:rsidP="008557B5">
            <w:pPr>
              <w:spacing w:after="0" w:line="240" w:lineRule="auto"/>
              <w:ind w:firstLine="284"/>
              <w:jc w:val="both"/>
              <w:rPr>
                <w:rFonts w:ascii="Times New Roman" w:hAnsi="Times New Roman"/>
                <w:sz w:val="26"/>
                <w:szCs w:val="26"/>
                <w:lang w:val="be-BY" w:eastAsia="ru-RU"/>
              </w:rPr>
            </w:pPr>
            <w:r w:rsidRPr="00CE44FD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Описывает систему обеспечения пожарной безопасности в организациях здравоохранения.</w:t>
            </w:r>
          </w:p>
          <w:p w:rsidR="00AF263B" w:rsidRPr="00280104" w:rsidRDefault="00AF263B" w:rsidP="00280104">
            <w:pPr>
              <w:pStyle w:val="ad"/>
              <w:ind w:firstLine="284"/>
              <w:jc w:val="both"/>
              <w:rPr>
                <w:spacing w:val="-6"/>
                <w:sz w:val="26"/>
                <w:szCs w:val="26"/>
              </w:rPr>
            </w:pPr>
            <w:r w:rsidRPr="007E38DF">
              <w:rPr>
                <w:spacing w:val="-6"/>
                <w:sz w:val="26"/>
                <w:szCs w:val="26"/>
              </w:rPr>
              <w:t>Излагает порядок организации и проведения противопожарного инструктажа.</w:t>
            </w:r>
          </w:p>
        </w:tc>
      </w:tr>
    </w:tbl>
    <w:p w:rsidR="005E1C92" w:rsidRDefault="005E1C92" w:rsidP="00F00C0A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503E02" w:rsidRDefault="00503E02" w:rsidP="005E1C92">
      <w:pPr>
        <w:widowControl w:val="0"/>
        <w:spacing w:after="0" w:line="240" w:lineRule="exact"/>
        <w:jc w:val="center"/>
        <w:rPr>
          <w:rFonts w:ascii="Times New Roman" w:hAnsi="Times New Roman"/>
          <w:bCs/>
          <w:sz w:val="28"/>
          <w:szCs w:val="28"/>
          <w:lang w:eastAsia="ru-RU"/>
        </w:rPr>
      </w:pPr>
      <w:r>
        <w:rPr>
          <w:rFonts w:ascii="Times New Roman" w:hAnsi="Times New Roman"/>
          <w:bCs/>
          <w:sz w:val="28"/>
          <w:szCs w:val="28"/>
          <w:lang w:eastAsia="ru-RU"/>
        </w:rPr>
        <w:br w:type="page"/>
      </w:r>
    </w:p>
    <w:p w:rsidR="005D7D20" w:rsidRPr="005D7D20" w:rsidRDefault="005D7D20" w:rsidP="005D7D20">
      <w:pPr>
        <w:spacing w:after="120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5D7D20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МИНИМАЛЬНЫЙ ПЕРЕЧЕНЬ СРЕДСТВ ОБУЧЕНИЯ</w:t>
      </w:r>
    </w:p>
    <w:tbl>
      <w:tblPr>
        <w:tblW w:w="150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52"/>
        <w:gridCol w:w="1517"/>
      </w:tblGrid>
      <w:tr w:rsidR="005D7D20" w:rsidRPr="005D7D20" w:rsidTr="00916E27">
        <w:trPr>
          <w:trHeight w:val="372"/>
          <w:tblHeader/>
        </w:trPr>
        <w:tc>
          <w:tcPr>
            <w:tcW w:w="1355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D20" w:rsidRPr="005D7D20" w:rsidRDefault="005D7D20" w:rsidP="00916E27">
            <w:pPr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sz w:val="26"/>
                <w:szCs w:val="26"/>
              </w:rPr>
              <w:t>Наименование</w:t>
            </w:r>
          </w:p>
        </w:tc>
        <w:tc>
          <w:tcPr>
            <w:tcW w:w="15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D20" w:rsidRPr="005D7D20" w:rsidRDefault="005D7D20" w:rsidP="00916E27">
            <w:pPr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sz w:val="26"/>
                <w:szCs w:val="26"/>
              </w:rPr>
              <w:t>Количество</w:t>
            </w:r>
          </w:p>
        </w:tc>
      </w:tr>
      <w:tr w:rsidR="005D7D20" w:rsidRPr="005D7D20" w:rsidTr="00916E27">
        <w:tc>
          <w:tcPr>
            <w:tcW w:w="13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aps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  <w:t>Технические устройства,</w:t>
            </w:r>
            <w:r w:rsidR="00761020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  <w:t xml:space="preserve"> аппаратно-программные средства</w:t>
            </w:r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aps/>
                <w:sz w:val="26"/>
                <w:szCs w:val="26"/>
              </w:rPr>
            </w:pP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sz w:val="26"/>
                <w:szCs w:val="26"/>
              </w:rPr>
              <w:t>Компьютер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 w:rsidRPr="005D7D20">
              <w:rPr>
                <w:rFonts w:ascii="Times New Roman" w:hAnsi="Times New Roman" w:cs="Times New Roman"/>
                <w:caps/>
                <w:sz w:val="26"/>
                <w:szCs w:val="26"/>
              </w:rPr>
              <w:t>1</w:t>
            </w: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sz w:val="26"/>
                <w:szCs w:val="26"/>
              </w:rPr>
              <w:t>Мультимедийный проектор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 w:rsidRPr="005D7D20">
              <w:rPr>
                <w:rFonts w:ascii="Times New Roman" w:hAnsi="Times New Roman" w:cs="Times New Roman"/>
                <w:caps/>
                <w:sz w:val="26"/>
                <w:szCs w:val="26"/>
              </w:rPr>
              <w:t>1</w:t>
            </w: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sz w:val="26"/>
                <w:szCs w:val="26"/>
              </w:rPr>
              <w:t>Экран проекционный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 w:rsidRPr="005D7D20">
              <w:rPr>
                <w:rFonts w:ascii="Times New Roman" w:hAnsi="Times New Roman" w:cs="Times New Roman"/>
                <w:caps/>
                <w:sz w:val="26"/>
                <w:szCs w:val="26"/>
              </w:rPr>
              <w:t>1</w:t>
            </w: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</w:pPr>
            <w:r w:rsidRPr="005D7D20">
              <w:rPr>
                <w:rFonts w:ascii="Times New Roman" w:hAnsi="Times New Roman" w:cs="Times New Roman"/>
                <w:sz w:val="26"/>
                <w:szCs w:val="26"/>
              </w:rPr>
              <w:t>Программное обеспечение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  <w:t>Электронные образовательные ресурсы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</w:pPr>
            <w:r w:rsidRPr="005D7D20">
              <w:rPr>
                <w:rFonts w:ascii="Times New Roman" w:hAnsi="Times New Roman" w:cs="Times New Roman"/>
                <w:sz w:val="26"/>
                <w:szCs w:val="26"/>
              </w:rPr>
              <w:t>Аудио- и видео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материалы 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 w:rsidRPr="005D7D20">
              <w:rPr>
                <w:rFonts w:ascii="Times New Roman" w:hAnsi="Times New Roman"/>
                <w:sz w:val="26"/>
                <w:szCs w:val="26"/>
                <w:lang w:eastAsia="ru-RU"/>
              </w:rPr>
              <w:t>комплект</w:t>
            </w: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sz w:val="26"/>
                <w:szCs w:val="26"/>
              </w:rPr>
              <w:t>Презентации учебного назначения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0078D8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 w:rsidRPr="005D7D20">
              <w:rPr>
                <w:rFonts w:ascii="Times New Roman" w:hAnsi="Times New Roman"/>
                <w:sz w:val="26"/>
                <w:szCs w:val="26"/>
                <w:lang w:eastAsia="ru-RU"/>
              </w:rPr>
              <w:t>комплект</w:t>
            </w: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sz w:val="26"/>
                <w:szCs w:val="26"/>
              </w:rPr>
              <w:t>Электронный учебно-методический комплекс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0078D8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aps/>
                <w:sz w:val="26"/>
                <w:szCs w:val="26"/>
              </w:rPr>
              <w:t>1</w:t>
            </w: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aps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  <w:t xml:space="preserve">Наглядные средства 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aps/>
                <w:sz w:val="26"/>
                <w:szCs w:val="26"/>
              </w:rPr>
            </w:pP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0078D8" w:rsidP="005D7D2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Плакаты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0078D8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 w:rsidRPr="005D7D20">
              <w:rPr>
                <w:rFonts w:ascii="Times New Roman" w:hAnsi="Times New Roman"/>
                <w:sz w:val="26"/>
                <w:szCs w:val="26"/>
                <w:lang w:eastAsia="ru-RU"/>
              </w:rPr>
              <w:t>комплект</w:t>
            </w: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  <w:t xml:space="preserve">Оборудование, приборы, инструменты, приспособления, материалы 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bCs/>
                <w:sz w:val="26"/>
                <w:szCs w:val="26"/>
              </w:rPr>
              <w:t>Средства защиты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0078D8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комплект</w:t>
            </w: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sz w:val="26"/>
                <w:szCs w:val="26"/>
              </w:rPr>
              <w:t>Аптечка первой помощи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 w:rsidRPr="005D7D20">
              <w:rPr>
                <w:rFonts w:ascii="Times New Roman" w:hAnsi="Times New Roman" w:cs="Times New Roman"/>
                <w:caps/>
                <w:sz w:val="26"/>
                <w:szCs w:val="26"/>
              </w:rPr>
              <w:t>1</w:t>
            </w: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0541CC" w:rsidP="000078D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</w:rPr>
              <w:t>Огнетушитель</w:t>
            </w:r>
            <w:r w:rsidR="00761020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 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 w:rsidRPr="005D7D20">
              <w:rPr>
                <w:rFonts w:ascii="Times New Roman" w:hAnsi="Times New Roman" w:cs="Times New Roman"/>
                <w:caps/>
                <w:sz w:val="26"/>
                <w:szCs w:val="26"/>
              </w:rPr>
              <w:t>1</w:t>
            </w: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  <w:t xml:space="preserve">Иные материальные объекты 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aps/>
                <w:sz w:val="26"/>
                <w:szCs w:val="26"/>
              </w:rPr>
            </w:pP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5D7D20" w:rsidRPr="005D7D20" w:rsidRDefault="005D7D20" w:rsidP="005D7D20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5D7D20">
              <w:rPr>
                <w:rFonts w:ascii="Times New Roman" w:hAnsi="Times New Roman" w:cs="Times New Roman"/>
                <w:sz w:val="26"/>
                <w:szCs w:val="26"/>
              </w:rPr>
              <w:t>Доска аудиторная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 w:rsidRPr="005D7D20">
              <w:rPr>
                <w:rFonts w:ascii="Times New Roman" w:hAnsi="Times New Roman" w:cs="Times New Roman"/>
                <w:caps/>
                <w:sz w:val="26"/>
                <w:szCs w:val="26"/>
              </w:rPr>
              <w:t>1</w:t>
            </w: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5D7D20" w:rsidRPr="005D7D20" w:rsidRDefault="005D7D20" w:rsidP="005D7D20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5D7D20">
              <w:rPr>
                <w:rFonts w:ascii="Times New Roman" w:hAnsi="Times New Roman" w:cs="Times New Roman"/>
                <w:sz w:val="26"/>
                <w:szCs w:val="26"/>
              </w:rPr>
              <w:t xml:space="preserve">Стол аудиторный </w:t>
            </w:r>
            <w:r w:rsidR="00493B21" w:rsidRPr="00493B21">
              <w:rPr>
                <w:rFonts w:ascii="Times New Roman" w:hAnsi="Times New Roman" w:cs="Times New Roman"/>
                <w:sz w:val="26"/>
                <w:szCs w:val="26"/>
              </w:rPr>
              <w:t>(компьютерный)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 w:rsidRPr="005D7D20">
              <w:rPr>
                <w:rFonts w:ascii="Times New Roman" w:hAnsi="Times New Roman" w:cs="Times New Roman"/>
                <w:caps/>
                <w:sz w:val="26"/>
                <w:szCs w:val="26"/>
              </w:rPr>
              <w:t>15</w:t>
            </w:r>
          </w:p>
        </w:tc>
      </w:tr>
      <w:tr w:rsidR="005D7D20" w:rsidRPr="005D7D20" w:rsidTr="00916E27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sz w:val="26"/>
                <w:szCs w:val="26"/>
              </w:rPr>
              <w:t>Стол для преподавателя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 w:rsidRPr="005D7D20">
              <w:rPr>
                <w:rFonts w:ascii="Times New Roman" w:hAnsi="Times New Roman" w:cs="Times New Roman"/>
                <w:caps/>
                <w:sz w:val="26"/>
                <w:szCs w:val="26"/>
              </w:rPr>
              <w:t>1</w:t>
            </w:r>
          </w:p>
        </w:tc>
      </w:tr>
      <w:tr w:rsidR="005D7D20" w:rsidRPr="005D7D20" w:rsidTr="000078D8">
        <w:tc>
          <w:tcPr>
            <w:tcW w:w="135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sz w:val="26"/>
                <w:szCs w:val="26"/>
              </w:rPr>
              <w:t>Стул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 w:rsidRPr="005D7D20">
              <w:rPr>
                <w:rFonts w:ascii="Times New Roman" w:hAnsi="Times New Roman" w:cs="Times New Roman"/>
                <w:caps/>
                <w:sz w:val="26"/>
                <w:szCs w:val="26"/>
              </w:rPr>
              <w:t>31</w:t>
            </w:r>
          </w:p>
        </w:tc>
      </w:tr>
      <w:tr w:rsidR="005D7D20" w:rsidRPr="005D7D20" w:rsidTr="000078D8">
        <w:tc>
          <w:tcPr>
            <w:tcW w:w="13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sz w:val="26"/>
                <w:szCs w:val="26"/>
              </w:rPr>
            </w:pPr>
            <w:r w:rsidRPr="005D7D20">
              <w:rPr>
                <w:rFonts w:ascii="Times New Roman" w:eastAsia="Calibri" w:hAnsi="Times New Roman" w:cs="Times New Roman"/>
                <w:sz w:val="26"/>
                <w:szCs w:val="26"/>
              </w:rPr>
              <w:t>Шкаф книжный</w:t>
            </w:r>
          </w:p>
        </w:tc>
        <w:tc>
          <w:tcPr>
            <w:tcW w:w="15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D7D20" w:rsidRPr="005D7D20" w:rsidRDefault="005D7D20" w:rsidP="005D7D20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6"/>
                <w:szCs w:val="26"/>
              </w:rPr>
            </w:pPr>
            <w:r w:rsidRPr="005D7D20">
              <w:rPr>
                <w:rFonts w:ascii="Times New Roman" w:hAnsi="Times New Roman" w:cs="Times New Roman"/>
                <w:caps/>
                <w:sz w:val="26"/>
                <w:szCs w:val="26"/>
              </w:rPr>
              <w:t>1</w:t>
            </w:r>
          </w:p>
        </w:tc>
      </w:tr>
    </w:tbl>
    <w:p w:rsidR="008711F0" w:rsidRDefault="008711F0" w:rsidP="005D7D20">
      <w:pPr>
        <w:jc w:val="center"/>
        <w:rPr>
          <w:rFonts w:ascii="Times New Roman" w:hAnsi="Times New Roman" w:cs="Times New Roman"/>
          <w:b/>
          <w:caps/>
          <w:sz w:val="28"/>
          <w:szCs w:val="28"/>
        </w:rPr>
        <w:sectPr w:rsidR="008711F0" w:rsidSect="00365E67">
          <w:pgSz w:w="16838" w:h="11906" w:orient="landscape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:rsidR="005E1C92" w:rsidRPr="001D5B21" w:rsidRDefault="005E1C92" w:rsidP="00CB0447">
      <w:pPr>
        <w:spacing w:after="12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1D5B21">
        <w:rPr>
          <w:rFonts w:ascii="Times New Roman" w:hAnsi="Times New Roman"/>
          <w:b/>
          <w:caps/>
          <w:sz w:val="28"/>
          <w:szCs w:val="28"/>
          <w:lang w:eastAsia="ru-RU"/>
        </w:rPr>
        <w:lastRenderedPageBreak/>
        <w:t>литература</w:t>
      </w:r>
    </w:p>
    <w:p w:rsidR="005E1C92" w:rsidRDefault="005E1C92" w:rsidP="005E1C92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1D5B21">
        <w:rPr>
          <w:rFonts w:ascii="Times New Roman" w:hAnsi="Times New Roman"/>
          <w:b/>
          <w:bCs/>
          <w:sz w:val="28"/>
          <w:szCs w:val="28"/>
          <w:lang w:eastAsia="ru-RU"/>
        </w:rPr>
        <w:t>Основная</w:t>
      </w:r>
    </w:p>
    <w:p w:rsidR="005E1C92" w:rsidRDefault="000B2AE1" w:rsidP="00F374FB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0B2AE1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Андруш, В.Г. </w:t>
      </w:r>
      <w:r w:rsidRPr="000B2AE1">
        <w:rPr>
          <w:rFonts w:ascii="Times New Roman" w:eastAsia="Calibri" w:hAnsi="Times New Roman" w:cs="Times New Roman"/>
          <w:sz w:val="28"/>
          <w:szCs w:val="28"/>
          <w:lang w:eastAsia="ru-RU"/>
        </w:rPr>
        <w:t>Охрана труда : учеб. пособие / В.Г. Андруш, Л.Т. Ткачева, К.Д. Яшин. Минск : РИПО, 2021. 333 с.</w:t>
      </w:r>
    </w:p>
    <w:p w:rsidR="00F374FB" w:rsidRPr="00F374FB" w:rsidRDefault="00F374FB" w:rsidP="00F374FB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5E1C92" w:rsidRDefault="005E1C92" w:rsidP="005E1C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1D5B21">
        <w:rPr>
          <w:rFonts w:ascii="Times New Roman" w:hAnsi="Times New Roman"/>
          <w:b/>
          <w:sz w:val="28"/>
          <w:szCs w:val="28"/>
          <w:lang w:eastAsia="ru-RU"/>
        </w:rPr>
        <w:t>Дополнительная</w:t>
      </w:r>
    </w:p>
    <w:p w:rsidR="00761020" w:rsidRPr="001D5B21" w:rsidRDefault="00761020" w:rsidP="007610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1D5B21">
        <w:rPr>
          <w:rFonts w:ascii="Times New Roman" w:hAnsi="Times New Roman"/>
          <w:b/>
          <w:bCs/>
          <w:sz w:val="28"/>
          <w:szCs w:val="28"/>
          <w:lang w:eastAsia="ru-RU"/>
        </w:rPr>
        <w:t>Баранашник, А.</w:t>
      </w:r>
      <w:r w:rsidRPr="001D5B21">
        <w:rPr>
          <w:rFonts w:ascii="Times New Roman" w:hAnsi="Times New Roman"/>
          <w:b/>
          <w:sz w:val="28"/>
          <w:szCs w:val="28"/>
          <w:lang w:eastAsia="ru-RU"/>
        </w:rPr>
        <w:t>В</w:t>
      </w:r>
      <w:r w:rsidRPr="001D5B21">
        <w:rPr>
          <w:rFonts w:ascii="Times New Roman" w:hAnsi="Times New Roman"/>
          <w:sz w:val="28"/>
          <w:szCs w:val="28"/>
          <w:lang w:eastAsia="ru-RU"/>
        </w:rPr>
        <w:t>. Охрана труда: пособие для подготовки к экзамену / А.В.Баранашник, Л.И.Липень, Н.С.Пилипенко, Б.Б</w:t>
      </w:r>
      <w:r>
        <w:rPr>
          <w:rFonts w:ascii="Times New Roman" w:hAnsi="Times New Roman"/>
          <w:sz w:val="28"/>
          <w:szCs w:val="28"/>
          <w:lang w:eastAsia="ru-RU"/>
        </w:rPr>
        <w:t>.</w:t>
      </w:r>
      <w:r w:rsidRPr="001D5B21">
        <w:rPr>
          <w:rFonts w:ascii="Times New Roman" w:hAnsi="Times New Roman"/>
          <w:sz w:val="28"/>
          <w:szCs w:val="28"/>
          <w:lang w:eastAsia="ru-RU"/>
        </w:rPr>
        <w:t>Синьков. Минск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1D5B21">
        <w:rPr>
          <w:rFonts w:ascii="Times New Roman" w:hAnsi="Times New Roman"/>
          <w:sz w:val="28"/>
          <w:szCs w:val="28"/>
          <w:lang w:eastAsia="ru-RU"/>
        </w:rPr>
        <w:t>: Амалфея, 2018.</w:t>
      </w:r>
      <w:r>
        <w:rPr>
          <w:rFonts w:ascii="Times New Roman" w:hAnsi="Times New Roman"/>
          <w:sz w:val="28"/>
          <w:szCs w:val="28"/>
          <w:lang w:eastAsia="ru-RU"/>
        </w:rPr>
        <w:t xml:space="preserve"> 408 с.</w:t>
      </w:r>
    </w:p>
    <w:p w:rsidR="000B2AE1" w:rsidRPr="000B2AE1" w:rsidRDefault="000B2AE1" w:rsidP="000B2AE1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0B2AE1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Бусел, С.С. </w:t>
      </w:r>
      <w:r w:rsidRPr="000B2AE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Охрана труда. Рабочая тетрадь / С.С. Бусел. Минск : РИПО, 2016. 123 с.</w:t>
      </w:r>
    </w:p>
    <w:p w:rsidR="005E1C92" w:rsidRPr="001D5B21" w:rsidRDefault="005E1C92" w:rsidP="004C45B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1D5B21">
        <w:rPr>
          <w:rFonts w:ascii="Times New Roman" w:hAnsi="Times New Roman"/>
          <w:b/>
          <w:sz w:val="28"/>
          <w:szCs w:val="28"/>
          <w:lang w:eastAsia="ru-RU"/>
        </w:rPr>
        <w:t>Кравченя, Э.М.</w:t>
      </w:r>
      <w:r w:rsidRPr="001D5B21">
        <w:rPr>
          <w:rFonts w:ascii="Times New Roman" w:hAnsi="Times New Roman"/>
          <w:sz w:val="28"/>
          <w:szCs w:val="28"/>
          <w:lang w:eastAsia="ru-RU"/>
        </w:rPr>
        <w:t xml:space="preserve"> Охрана труда и основы энергосбережен</w:t>
      </w:r>
      <w:r w:rsidR="002A6526">
        <w:rPr>
          <w:rFonts w:ascii="Times New Roman" w:hAnsi="Times New Roman"/>
          <w:sz w:val="28"/>
          <w:szCs w:val="28"/>
          <w:lang w:eastAsia="ru-RU"/>
        </w:rPr>
        <w:t>ия: учеб. пособие / Э.М.</w:t>
      </w:r>
      <w:r w:rsidRPr="001D5B21">
        <w:rPr>
          <w:rFonts w:ascii="Times New Roman" w:hAnsi="Times New Roman"/>
          <w:sz w:val="28"/>
          <w:szCs w:val="28"/>
          <w:lang w:eastAsia="ru-RU"/>
        </w:rPr>
        <w:t>Кравченя, Р.Н</w:t>
      </w:r>
      <w:r w:rsidR="002A6526">
        <w:rPr>
          <w:rFonts w:ascii="Times New Roman" w:hAnsi="Times New Roman"/>
          <w:sz w:val="28"/>
          <w:szCs w:val="28"/>
          <w:lang w:eastAsia="ru-RU"/>
        </w:rPr>
        <w:t>.</w:t>
      </w:r>
      <w:r w:rsidRPr="001D5B21">
        <w:rPr>
          <w:rFonts w:ascii="Times New Roman" w:hAnsi="Times New Roman"/>
          <w:sz w:val="28"/>
          <w:szCs w:val="28"/>
          <w:lang w:eastAsia="ru-RU"/>
        </w:rPr>
        <w:t>Козел, И.П.Свирид. Минск</w:t>
      </w:r>
      <w:r w:rsidR="000B2AE1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1D5B21">
        <w:rPr>
          <w:rFonts w:ascii="Times New Roman" w:hAnsi="Times New Roman"/>
          <w:sz w:val="28"/>
          <w:szCs w:val="28"/>
          <w:lang w:eastAsia="ru-RU"/>
        </w:rPr>
        <w:t>: ТетраСистемс, 2008.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0B2AE1">
        <w:rPr>
          <w:rFonts w:ascii="Times New Roman" w:hAnsi="Times New Roman"/>
          <w:sz w:val="28"/>
          <w:szCs w:val="28"/>
          <w:lang w:eastAsia="ru-RU"/>
        </w:rPr>
        <w:t>288 с.</w:t>
      </w:r>
    </w:p>
    <w:p w:rsidR="00F374FB" w:rsidRPr="00F374FB" w:rsidRDefault="00F374FB" w:rsidP="00F374FB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F374F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Лазаренков, А.М.</w:t>
      </w:r>
      <w:r w:rsidRPr="00F374FB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Охрана и пожарная безопасность / А.М. Лазаренков, Ю.Н. Фасевич. Минск : ИВЦ 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Минфина, 2020. 546 </w:t>
      </w:r>
      <w:r w:rsidRPr="00F374FB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с.</w:t>
      </w:r>
    </w:p>
    <w:p w:rsidR="00F374FB" w:rsidRPr="00F374FB" w:rsidRDefault="00F374FB" w:rsidP="00F374FB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F374F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Охрана </w:t>
      </w:r>
      <w:r w:rsidRPr="00F374FB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труда в вопросах и ответах / В.П. Семич, А.В. Семич. Мн.: НЦПИ, 2014. 928 с.</w:t>
      </w:r>
    </w:p>
    <w:p w:rsidR="00F374FB" w:rsidRPr="00F374FB" w:rsidRDefault="00F374FB" w:rsidP="00F374FB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F374F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Охрана </w:t>
      </w:r>
      <w:r w:rsidRPr="00F374FB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труда / А.А. Челноков [и др</w:t>
      </w:r>
      <w:r w:rsidR="00C93BA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.]. Минск : Выш. шк., 2020. 543 </w:t>
      </w:r>
      <w:r w:rsidRPr="00F374FB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с.</w:t>
      </w:r>
    </w:p>
    <w:p w:rsidR="0001581C" w:rsidRPr="001D5B21" w:rsidRDefault="0001581C" w:rsidP="0001581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1D5B21">
        <w:rPr>
          <w:rFonts w:ascii="Times New Roman" w:hAnsi="Times New Roman"/>
          <w:b/>
          <w:sz w:val="28"/>
          <w:szCs w:val="28"/>
          <w:lang w:eastAsia="ru-RU"/>
        </w:rPr>
        <w:t>Конституция</w:t>
      </w:r>
      <w:r w:rsidRPr="001D5B21">
        <w:rPr>
          <w:rFonts w:ascii="Times New Roman" w:hAnsi="Times New Roman"/>
          <w:sz w:val="28"/>
          <w:szCs w:val="28"/>
          <w:lang w:eastAsia="ru-RU"/>
        </w:rPr>
        <w:t xml:space="preserve"> Республики Беларусь 1994 года (с изм</w:t>
      </w:r>
      <w:r w:rsidR="00E04D0E">
        <w:rPr>
          <w:rFonts w:ascii="Times New Roman" w:hAnsi="Times New Roman"/>
          <w:sz w:val="28"/>
          <w:szCs w:val="28"/>
          <w:lang w:eastAsia="ru-RU"/>
        </w:rPr>
        <w:t>.</w:t>
      </w:r>
      <w:r w:rsidRPr="001D5B21">
        <w:rPr>
          <w:rFonts w:ascii="Times New Roman" w:hAnsi="Times New Roman"/>
          <w:sz w:val="28"/>
          <w:szCs w:val="28"/>
          <w:lang w:eastAsia="ru-RU"/>
        </w:rPr>
        <w:t xml:space="preserve"> и доп</w:t>
      </w:r>
      <w:r w:rsidR="00E04D0E">
        <w:rPr>
          <w:rFonts w:ascii="Times New Roman" w:hAnsi="Times New Roman"/>
          <w:sz w:val="28"/>
          <w:szCs w:val="28"/>
          <w:lang w:eastAsia="ru-RU"/>
        </w:rPr>
        <w:t>.</w:t>
      </w:r>
      <w:r w:rsidRPr="001D5B21">
        <w:rPr>
          <w:rFonts w:ascii="Times New Roman" w:hAnsi="Times New Roman"/>
          <w:sz w:val="28"/>
          <w:szCs w:val="28"/>
          <w:lang w:eastAsia="ru-RU"/>
        </w:rPr>
        <w:t>, принятыми на республиканских референдумах 24.11.1996, 17.10.2004, 27.02.2022).</w:t>
      </w:r>
    </w:p>
    <w:p w:rsidR="0001581C" w:rsidRPr="001D5B21" w:rsidRDefault="0001581C" w:rsidP="000158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1D5B21">
        <w:rPr>
          <w:rFonts w:ascii="Times New Roman" w:hAnsi="Times New Roman"/>
          <w:b/>
          <w:bCs/>
          <w:sz w:val="28"/>
          <w:szCs w:val="28"/>
          <w:lang w:eastAsia="ru-RU"/>
        </w:rPr>
        <w:t>Трудовой кодекс</w:t>
      </w:r>
      <w:r w:rsidRPr="001D5B21">
        <w:rPr>
          <w:rFonts w:ascii="Times New Roman" w:hAnsi="Times New Roman"/>
          <w:bCs/>
          <w:sz w:val="28"/>
          <w:szCs w:val="28"/>
          <w:lang w:eastAsia="ru-RU"/>
        </w:rPr>
        <w:t xml:space="preserve"> Республики Беларусь от 26.07.1999 № 296-З </w:t>
      </w:r>
      <w:r w:rsidRPr="001D5B21">
        <w:rPr>
          <w:rFonts w:ascii="Times New Roman" w:hAnsi="Times New Roman"/>
          <w:sz w:val="28"/>
          <w:szCs w:val="28"/>
          <w:lang w:eastAsia="ru-RU"/>
        </w:rPr>
        <w:t>(</w:t>
      </w:r>
      <w:r w:rsidR="00E04D0E" w:rsidRPr="001D5B21">
        <w:rPr>
          <w:rFonts w:ascii="Times New Roman" w:hAnsi="Times New Roman"/>
          <w:sz w:val="28"/>
          <w:szCs w:val="28"/>
          <w:lang w:eastAsia="ru-RU"/>
        </w:rPr>
        <w:t>с изм</w:t>
      </w:r>
      <w:r w:rsidR="00E04D0E">
        <w:rPr>
          <w:rFonts w:ascii="Times New Roman" w:hAnsi="Times New Roman"/>
          <w:sz w:val="28"/>
          <w:szCs w:val="28"/>
          <w:lang w:eastAsia="ru-RU"/>
        </w:rPr>
        <w:t>.</w:t>
      </w:r>
      <w:r w:rsidR="00E04D0E" w:rsidRPr="001D5B21">
        <w:rPr>
          <w:rFonts w:ascii="Times New Roman" w:hAnsi="Times New Roman"/>
          <w:sz w:val="28"/>
          <w:szCs w:val="28"/>
          <w:lang w:eastAsia="ru-RU"/>
        </w:rPr>
        <w:t xml:space="preserve"> и доп</w:t>
      </w:r>
      <w:r>
        <w:rPr>
          <w:rFonts w:ascii="Times New Roman" w:hAnsi="Times New Roman"/>
          <w:sz w:val="28"/>
          <w:szCs w:val="28"/>
          <w:lang w:eastAsia="ru-RU"/>
        </w:rPr>
        <w:t>.</w:t>
      </w:r>
      <w:r w:rsidR="00BF491E">
        <w:rPr>
          <w:rFonts w:ascii="Times New Roman" w:hAnsi="Times New Roman"/>
          <w:sz w:val="28"/>
          <w:szCs w:val="28"/>
          <w:lang w:eastAsia="ru-RU"/>
        </w:rPr>
        <w:t>).</w:t>
      </w:r>
    </w:p>
    <w:p w:rsidR="0001581C" w:rsidRPr="001D5B21" w:rsidRDefault="0001581C" w:rsidP="0001581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1D5B21">
        <w:rPr>
          <w:rFonts w:ascii="Times New Roman" w:hAnsi="Times New Roman"/>
          <w:b/>
          <w:sz w:val="28"/>
          <w:szCs w:val="28"/>
          <w:lang w:eastAsia="ru-RU"/>
        </w:rPr>
        <w:t>Об охране труда</w:t>
      </w:r>
      <w:r w:rsidRPr="001D5B21">
        <w:rPr>
          <w:rFonts w:ascii="Times New Roman" w:hAnsi="Times New Roman"/>
          <w:sz w:val="28"/>
          <w:szCs w:val="28"/>
          <w:lang w:eastAsia="ru-RU"/>
        </w:rPr>
        <w:t xml:space="preserve">: Закон Республики Беларусь от 23.06.2008 № 356-З (в ред. от </w:t>
      </w:r>
      <w:r w:rsidRPr="00822C7A">
        <w:rPr>
          <w:rFonts w:ascii="Times New Roman" w:hAnsi="Times New Roman"/>
          <w:sz w:val="28"/>
          <w:szCs w:val="28"/>
          <w:lang w:eastAsia="ru-RU"/>
        </w:rPr>
        <w:t>17</w:t>
      </w:r>
      <w:r>
        <w:rPr>
          <w:rFonts w:ascii="Times New Roman" w:hAnsi="Times New Roman"/>
          <w:sz w:val="28"/>
          <w:szCs w:val="28"/>
          <w:lang w:eastAsia="ru-RU"/>
        </w:rPr>
        <w:t>.07.</w:t>
      </w:r>
      <w:r w:rsidRPr="00822C7A">
        <w:rPr>
          <w:rFonts w:ascii="Times New Roman" w:hAnsi="Times New Roman"/>
          <w:sz w:val="28"/>
          <w:szCs w:val="28"/>
          <w:lang w:eastAsia="ru-RU"/>
        </w:rPr>
        <w:t>202</w:t>
      </w:r>
      <w:r>
        <w:rPr>
          <w:rFonts w:ascii="Times New Roman" w:hAnsi="Times New Roman"/>
          <w:sz w:val="28"/>
          <w:szCs w:val="28"/>
          <w:lang w:eastAsia="ru-RU"/>
        </w:rPr>
        <w:t>3</w:t>
      </w:r>
      <w:r w:rsidRPr="00822C7A">
        <w:rPr>
          <w:rFonts w:ascii="Times New Roman" w:hAnsi="Times New Roman"/>
          <w:sz w:val="28"/>
          <w:szCs w:val="28"/>
          <w:lang w:eastAsia="ru-RU"/>
        </w:rPr>
        <w:t xml:space="preserve"> № 300-З</w:t>
      </w:r>
      <w:r w:rsidRPr="001D5B21">
        <w:rPr>
          <w:rFonts w:ascii="Times New Roman" w:hAnsi="Times New Roman"/>
          <w:sz w:val="28"/>
          <w:szCs w:val="28"/>
          <w:lang w:eastAsia="ru-RU"/>
        </w:rPr>
        <w:t>18).</w:t>
      </w:r>
    </w:p>
    <w:p w:rsidR="0001581C" w:rsidRDefault="0001581C" w:rsidP="0001581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1D5B21">
        <w:rPr>
          <w:rFonts w:ascii="Times New Roman" w:hAnsi="Times New Roman"/>
          <w:b/>
          <w:sz w:val="28"/>
          <w:szCs w:val="28"/>
          <w:lang w:eastAsia="ru-RU"/>
        </w:rPr>
        <w:t>О здравоохранении</w:t>
      </w:r>
      <w:r w:rsidRPr="00745300">
        <w:rPr>
          <w:rFonts w:ascii="Times New Roman" w:hAnsi="Times New Roman"/>
          <w:sz w:val="28"/>
          <w:szCs w:val="28"/>
          <w:lang w:eastAsia="ru-RU"/>
        </w:rPr>
        <w:t xml:space="preserve">: </w:t>
      </w:r>
      <w:r w:rsidRPr="001D5B21">
        <w:rPr>
          <w:rFonts w:ascii="Times New Roman" w:hAnsi="Times New Roman"/>
          <w:sz w:val="28"/>
          <w:szCs w:val="28"/>
          <w:lang w:eastAsia="ru-RU"/>
        </w:rPr>
        <w:t>Закон Республики Беларусь от 18.06.1993 г. № 2435-XII (</w:t>
      </w:r>
      <w:r w:rsidR="00E04D0E" w:rsidRPr="00E04D0E">
        <w:rPr>
          <w:rFonts w:ascii="Times New Roman" w:eastAsia="Times New Roman" w:hAnsi="Times New Roman" w:cs="Times New Roman"/>
          <w:sz w:val="28"/>
          <w:szCs w:val="28"/>
          <w:lang w:eastAsia="ru-RU"/>
        </w:rPr>
        <w:t>с изм. и доп.</w:t>
      </w:r>
      <w:r w:rsidRPr="001D5B21">
        <w:rPr>
          <w:rFonts w:ascii="Times New Roman" w:hAnsi="Times New Roman"/>
          <w:sz w:val="28"/>
          <w:szCs w:val="28"/>
          <w:lang w:eastAsia="ru-RU"/>
        </w:rPr>
        <w:t>).</w:t>
      </w:r>
    </w:p>
    <w:p w:rsidR="0080614A" w:rsidRDefault="0080614A" w:rsidP="0080614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61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 утверждении </w:t>
      </w:r>
      <w:r w:rsidRPr="0080614A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специфических санитарно-эпидемиологических требований : постановление Совета Министров Республики Беларусь от 01.02.2020 № 66.</w:t>
      </w:r>
    </w:p>
    <w:p w:rsidR="0080614A" w:rsidRPr="0080614A" w:rsidRDefault="0080614A" w:rsidP="0080614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61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 утверждении</w:t>
      </w:r>
      <w:r w:rsidRPr="008061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специфических санитарно-эпидемиологических требований к содержанию и эксплуатации организаций здравоохранения, иных организаций и индивидуальных предпринимателей, которые осуществляют медицинскую, фармацевтическую деятельность : постановление Совета Министров Республики Беларусь от 03.03.2020 </w:t>
      </w:r>
      <w:r w:rsidRPr="0080614A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№ 130 (с изм. и доп.).</w:t>
      </w:r>
    </w:p>
    <w:p w:rsidR="0080614A" w:rsidRPr="0080614A" w:rsidRDefault="0080614A" w:rsidP="0080614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61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 утверждении</w:t>
      </w:r>
      <w:r w:rsidRPr="008061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Санитарных норм и правил «Санитарно-эпидемиологические требования к условиям труда, работающих, содержанию и эксплуатации производственных объектов» : постановление Министерства здравоохранения Республики Беларусь от 19.07.2023 № 114.</w:t>
      </w:r>
    </w:p>
    <w:p w:rsidR="0080614A" w:rsidRPr="0080614A" w:rsidRDefault="0080614A" w:rsidP="0080614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61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 экспертизе</w:t>
      </w:r>
      <w:r w:rsidRPr="008061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профессионального характера заболевания : постановление Министерства здравоохранения Республики Беларусь от 27.05.2021 № 60 (с изм. и доп.).</w:t>
      </w:r>
    </w:p>
    <w:p w:rsidR="0080614A" w:rsidRPr="0080614A" w:rsidRDefault="0080614A" w:rsidP="0080614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061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Об утверждении </w:t>
      </w:r>
      <w:r w:rsidRPr="008061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Положения о системе управления охраной труда : приказ Министерства здравоохранения Республики Беларусь от </w:t>
      </w:r>
      <w:r w:rsidRPr="0080614A"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  <w:t>04.01.2022 № 1.</w:t>
      </w:r>
    </w:p>
    <w:p w:rsidR="0080614A" w:rsidRPr="0080614A" w:rsidRDefault="0080614A" w:rsidP="0080614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80614A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shd w:val="clear" w:color="auto" w:fill="FFFFFF"/>
          <w:lang w:eastAsia="ru-RU"/>
        </w:rPr>
        <w:t xml:space="preserve">Об утверждении </w:t>
      </w:r>
      <w:r w:rsidRPr="0080614A">
        <w:rPr>
          <w:rFonts w:ascii="Times New Roman" w:eastAsia="Times New Roman" w:hAnsi="Times New Roman" w:cs="Times New Roman"/>
          <w:bCs/>
          <w:color w:val="212529"/>
          <w:sz w:val="28"/>
          <w:szCs w:val="28"/>
          <w:shd w:val="clear" w:color="auto" w:fill="FFFFFF"/>
          <w:lang w:eastAsia="ru-RU"/>
        </w:rPr>
        <w:t xml:space="preserve">Правил по охране труда : </w:t>
      </w:r>
      <w:r w:rsidRPr="0080614A">
        <w:rPr>
          <w:rFonts w:ascii="Times New Roman" w:eastAsia="Calibri" w:hAnsi="Times New Roman" w:cs="Times New Roman"/>
          <w:sz w:val="28"/>
          <w:szCs w:val="28"/>
          <w:lang w:eastAsia="ru-RU"/>
        </w:rPr>
        <w:t>постановление Министерства труда и социальной защиты Республики Беларусь от 01.07.2021 № 53.</w:t>
      </w:r>
    </w:p>
    <w:p w:rsidR="0080614A" w:rsidRPr="0080614A" w:rsidRDefault="0080614A" w:rsidP="0080614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8061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Об утверждении </w:t>
      </w:r>
      <w:r w:rsidRPr="0080614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Типового положения о комиссии по охране труда : </w:t>
      </w:r>
      <w:r w:rsidRPr="0080614A">
        <w:rPr>
          <w:rFonts w:ascii="Times New Roman" w:eastAsia="Calibri" w:hAnsi="Times New Roman" w:cs="Times New Roman"/>
          <w:sz w:val="28"/>
          <w:szCs w:val="28"/>
          <w:lang w:eastAsia="ru-RU"/>
        </w:rPr>
        <w:t>постановление Министерства труда и социальной защиты Республики Беларусь от 28.11.2013 № 114.</w:t>
      </w:r>
    </w:p>
    <w:p w:rsidR="0080614A" w:rsidRPr="0080614A" w:rsidRDefault="0080614A" w:rsidP="0080614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8061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 утверждении </w:t>
      </w:r>
      <w:r w:rsidRPr="008061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Инструкции о порядке планирования и разработки мероприятий по охране труда : </w:t>
      </w:r>
      <w:r w:rsidRPr="0080614A">
        <w:rPr>
          <w:rFonts w:ascii="Times New Roman" w:eastAsia="Calibri" w:hAnsi="Times New Roman" w:cs="Times New Roman"/>
          <w:sz w:val="28"/>
          <w:szCs w:val="28"/>
          <w:lang w:eastAsia="ru-RU"/>
        </w:rPr>
        <w:t>постановление Министерства труда и социальной защиты Республики Беларусь от 28.11.2013 № 111.</w:t>
      </w:r>
    </w:p>
    <w:p w:rsidR="0080614A" w:rsidRPr="0080614A" w:rsidRDefault="0080614A" w:rsidP="0080614A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80614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порядке проведения </w:t>
      </w:r>
      <w:r w:rsidRPr="008061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оценки качества проведения аттестации рабочих мест по условиям труда : </w:t>
      </w:r>
      <w:r w:rsidRPr="0080614A">
        <w:rPr>
          <w:rFonts w:ascii="Times New Roman" w:eastAsia="Calibri" w:hAnsi="Times New Roman" w:cs="Times New Roman"/>
          <w:sz w:val="28"/>
          <w:szCs w:val="28"/>
          <w:lang w:eastAsia="ru-RU"/>
        </w:rPr>
        <w:t>постановление Министерства труда и социальной защиты Республики Беларусь от 23.07.2019 № 41.</w:t>
      </w:r>
    </w:p>
    <w:p w:rsidR="0001581C" w:rsidRDefault="0001581C" w:rsidP="000158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4C45BC">
        <w:rPr>
          <w:rFonts w:ascii="Times New Roman" w:hAnsi="Times New Roman"/>
          <w:b/>
          <w:sz w:val="28"/>
          <w:szCs w:val="28"/>
          <w:lang w:eastAsia="ru-RU"/>
        </w:rPr>
        <w:t>Об утверждении</w:t>
      </w:r>
      <w:r w:rsidRPr="004C45BC">
        <w:rPr>
          <w:rFonts w:ascii="Times New Roman" w:hAnsi="Times New Roman"/>
          <w:sz w:val="28"/>
          <w:szCs w:val="28"/>
          <w:lang w:eastAsia="ru-RU"/>
        </w:rPr>
        <w:t xml:space="preserve"> Инструкции о порядке разработки и принятия локальных нормативных правовых актов, содержащих требования по охране труда для профессий и (или) отдельных видов работ (услуг)</w:t>
      </w:r>
      <w:r w:rsidR="0080614A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4C45BC">
        <w:rPr>
          <w:rFonts w:ascii="Times New Roman" w:hAnsi="Times New Roman"/>
          <w:sz w:val="28"/>
          <w:szCs w:val="28"/>
          <w:lang w:eastAsia="ru-RU"/>
        </w:rPr>
        <w:t>: постановление Министерства труда и социальной защиты Республи</w:t>
      </w:r>
      <w:r>
        <w:rPr>
          <w:rFonts w:ascii="Times New Roman" w:hAnsi="Times New Roman"/>
          <w:sz w:val="28"/>
          <w:szCs w:val="28"/>
          <w:lang w:eastAsia="ru-RU"/>
        </w:rPr>
        <w:t>ки Беларусь от 28.11.2008 № 176 (</w:t>
      </w:r>
      <w:r w:rsidR="0080614A">
        <w:rPr>
          <w:rFonts w:ascii="Times New Roman" w:hAnsi="Times New Roman"/>
          <w:sz w:val="28"/>
          <w:szCs w:val="28"/>
          <w:lang w:eastAsia="ru-RU"/>
        </w:rPr>
        <w:t xml:space="preserve">с </w:t>
      </w:r>
      <w:r>
        <w:rPr>
          <w:rFonts w:ascii="Times New Roman" w:hAnsi="Times New Roman"/>
          <w:sz w:val="28"/>
          <w:szCs w:val="28"/>
          <w:lang w:eastAsia="ru-RU"/>
        </w:rPr>
        <w:t>изм</w:t>
      </w:r>
      <w:r w:rsidR="0080614A">
        <w:rPr>
          <w:rFonts w:ascii="Times New Roman" w:hAnsi="Times New Roman"/>
          <w:sz w:val="28"/>
          <w:szCs w:val="28"/>
          <w:lang w:eastAsia="ru-RU"/>
        </w:rPr>
        <w:t>.</w:t>
      </w:r>
      <w:r>
        <w:rPr>
          <w:rFonts w:ascii="Times New Roman" w:hAnsi="Times New Roman"/>
          <w:sz w:val="28"/>
          <w:szCs w:val="28"/>
          <w:lang w:eastAsia="ru-RU"/>
        </w:rPr>
        <w:t xml:space="preserve"> и доп</w:t>
      </w:r>
      <w:r w:rsidR="0080614A">
        <w:rPr>
          <w:rFonts w:ascii="Times New Roman" w:hAnsi="Times New Roman"/>
          <w:sz w:val="28"/>
          <w:szCs w:val="28"/>
          <w:lang w:eastAsia="ru-RU"/>
        </w:rPr>
        <w:t>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DB3210">
        <w:rPr>
          <w:rFonts w:ascii="Times New Roman" w:hAnsi="Times New Roman"/>
          <w:sz w:val="28"/>
          <w:szCs w:val="28"/>
          <w:lang w:eastAsia="ru-RU"/>
        </w:rPr>
        <w:t>от 30</w:t>
      </w:r>
      <w:r>
        <w:rPr>
          <w:rFonts w:ascii="Times New Roman" w:hAnsi="Times New Roman"/>
          <w:sz w:val="28"/>
          <w:szCs w:val="28"/>
          <w:lang w:eastAsia="ru-RU"/>
        </w:rPr>
        <w:t>.04.</w:t>
      </w:r>
      <w:r w:rsidRPr="00DB3210">
        <w:rPr>
          <w:rFonts w:ascii="Times New Roman" w:hAnsi="Times New Roman"/>
          <w:sz w:val="28"/>
          <w:szCs w:val="28"/>
          <w:lang w:eastAsia="ru-RU"/>
        </w:rPr>
        <w:t>2020 № 44</w:t>
      </w:r>
      <w:r>
        <w:rPr>
          <w:rFonts w:ascii="Times New Roman" w:hAnsi="Times New Roman"/>
          <w:sz w:val="28"/>
          <w:szCs w:val="28"/>
          <w:lang w:eastAsia="ru-RU"/>
        </w:rPr>
        <w:t>).</w:t>
      </w:r>
    </w:p>
    <w:p w:rsidR="0080614A" w:rsidRDefault="0080614A" w:rsidP="000158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p w:rsidR="0001581C" w:rsidRPr="004C45BC" w:rsidRDefault="0001581C" w:rsidP="000158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sectPr w:rsidR="0001581C" w:rsidRPr="004C45BC" w:rsidSect="00503E02"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D6BDE" w:rsidRDefault="005D6BDE" w:rsidP="00EB155E">
      <w:pPr>
        <w:spacing w:after="0" w:line="240" w:lineRule="auto"/>
      </w:pPr>
      <w:r>
        <w:separator/>
      </w:r>
    </w:p>
  </w:endnote>
  <w:endnote w:type="continuationSeparator" w:id="0">
    <w:p w:rsidR="005D6BDE" w:rsidRDefault="005D6BDE" w:rsidP="00EB15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4314227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365E67" w:rsidRPr="00365E67" w:rsidRDefault="00365E67">
        <w:pPr>
          <w:pStyle w:val="a8"/>
          <w:jc w:val="right"/>
          <w:rPr>
            <w:rFonts w:ascii="Times New Roman" w:hAnsi="Times New Roman" w:cs="Times New Roman"/>
            <w:sz w:val="28"/>
            <w:szCs w:val="28"/>
          </w:rPr>
        </w:pPr>
        <w:r w:rsidRPr="00365E67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365E67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365E67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E27B26">
          <w:rPr>
            <w:rFonts w:ascii="Times New Roman" w:hAnsi="Times New Roman" w:cs="Times New Roman"/>
            <w:noProof/>
            <w:sz w:val="28"/>
            <w:szCs w:val="28"/>
          </w:rPr>
          <w:t>4</w:t>
        </w:r>
        <w:r w:rsidRPr="00365E67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365E67" w:rsidRDefault="00365E67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D6BDE" w:rsidRDefault="005D6BDE" w:rsidP="00EB155E">
      <w:pPr>
        <w:spacing w:after="0" w:line="240" w:lineRule="auto"/>
      </w:pPr>
      <w:r>
        <w:separator/>
      </w:r>
    </w:p>
  </w:footnote>
  <w:footnote w:type="continuationSeparator" w:id="0">
    <w:p w:rsidR="005D6BDE" w:rsidRDefault="005D6BDE" w:rsidP="00EB15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2FB36EB"/>
    <w:multiLevelType w:val="hybridMultilevel"/>
    <w:tmpl w:val="7C6EEA3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6DDA09D4"/>
    <w:multiLevelType w:val="multilevel"/>
    <w:tmpl w:val="6964AAA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3CFC"/>
    <w:rsid w:val="000078D8"/>
    <w:rsid w:val="0001059F"/>
    <w:rsid w:val="0001581C"/>
    <w:rsid w:val="000245EC"/>
    <w:rsid w:val="000541CC"/>
    <w:rsid w:val="00084CB2"/>
    <w:rsid w:val="000B2AE1"/>
    <w:rsid w:val="000D0F5C"/>
    <w:rsid w:val="00102DBB"/>
    <w:rsid w:val="00186879"/>
    <w:rsid w:val="001A7D4F"/>
    <w:rsid w:val="001B1ECF"/>
    <w:rsid w:val="001D0CA7"/>
    <w:rsid w:val="001D49A1"/>
    <w:rsid w:val="001E12A5"/>
    <w:rsid w:val="002708CD"/>
    <w:rsid w:val="00280104"/>
    <w:rsid w:val="002A6526"/>
    <w:rsid w:val="002D6FB5"/>
    <w:rsid w:val="002E50DC"/>
    <w:rsid w:val="002F25C2"/>
    <w:rsid w:val="0032482C"/>
    <w:rsid w:val="00365E67"/>
    <w:rsid w:val="00377736"/>
    <w:rsid w:val="0037775E"/>
    <w:rsid w:val="00387CC4"/>
    <w:rsid w:val="003B58F5"/>
    <w:rsid w:val="003D1C99"/>
    <w:rsid w:val="003D2EC5"/>
    <w:rsid w:val="003F1CAB"/>
    <w:rsid w:val="00422300"/>
    <w:rsid w:val="004333D6"/>
    <w:rsid w:val="00441C9C"/>
    <w:rsid w:val="0044701E"/>
    <w:rsid w:val="004730CE"/>
    <w:rsid w:val="00485DDD"/>
    <w:rsid w:val="00493B21"/>
    <w:rsid w:val="004B10F5"/>
    <w:rsid w:val="004C45BC"/>
    <w:rsid w:val="004E6D9D"/>
    <w:rsid w:val="004F1D66"/>
    <w:rsid w:val="0050204E"/>
    <w:rsid w:val="00503E02"/>
    <w:rsid w:val="0053667F"/>
    <w:rsid w:val="00545E77"/>
    <w:rsid w:val="005C700B"/>
    <w:rsid w:val="005D6BDE"/>
    <w:rsid w:val="005D7D20"/>
    <w:rsid w:val="005E1C92"/>
    <w:rsid w:val="005E31D8"/>
    <w:rsid w:val="005E3D39"/>
    <w:rsid w:val="005F63B8"/>
    <w:rsid w:val="006023E9"/>
    <w:rsid w:val="006122BD"/>
    <w:rsid w:val="00613F86"/>
    <w:rsid w:val="006429B4"/>
    <w:rsid w:val="00670519"/>
    <w:rsid w:val="00674478"/>
    <w:rsid w:val="006B4945"/>
    <w:rsid w:val="006D66AA"/>
    <w:rsid w:val="006E4F8D"/>
    <w:rsid w:val="006F4CB7"/>
    <w:rsid w:val="00713C77"/>
    <w:rsid w:val="007326B6"/>
    <w:rsid w:val="00745300"/>
    <w:rsid w:val="00757725"/>
    <w:rsid w:val="00761020"/>
    <w:rsid w:val="00761B34"/>
    <w:rsid w:val="0078514C"/>
    <w:rsid w:val="007B7F9D"/>
    <w:rsid w:val="007C2C5D"/>
    <w:rsid w:val="007C793F"/>
    <w:rsid w:val="007D1762"/>
    <w:rsid w:val="007E67E9"/>
    <w:rsid w:val="0080614A"/>
    <w:rsid w:val="008255A9"/>
    <w:rsid w:val="00832F3F"/>
    <w:rsid w:val="008557B5"/>
    <w:rsid w:val="00870FA5"/>
    <w:rsid w:val="008711F0"/>
    <w:rsid w:val="00884748"/>
    <w:rsid w:val="00890530"/>
    <w:rsid w:val="00896CE4"/>
    <w:rsid w:val="008C1EC8"/>
    <w:rsid w:val="008C4693"/>
    <w:rsid w:val="008E0313"/>
    <w:rsid w:val="00901B87"/>
    <w:rsid w:val="00907890"/>
    <w:rsid w:val="00907C78"/>
    <w:rsid w:val="00937450"/>
    <w:rsid w:val="009627C7"/>
    <w:rsid w:val="009670F4"/>
    <w:rsid w:val="00980729"/>
    <w:rsid w:val="00997B3B"/>
    <w:rsid w:val="009B1B7D"/>
    <w:rsid w:val="009D598B"/>
    <w:rsid w:val="009E0BA7"/>
    <w:rsid w:val="009F3193"/>
    <w:rsid w:val="00A037F0"/>
    <w:rsid w:val="00A26C3E"/>
    <w:rsid w:val="00A4075E"/>
    <w:rsid w:val="00A80B6B"/>
    <w:rsid w:val="00AD05BD"/>
    <w:rsid w:val="00AE3384"/>
    <w:rsid w:val="00AF263B"/>
    <w:rsid w:val="00AF292C"/>
    <w:rsid w:val="00B017FF"/>
    <w:rsid w:val="00B01AD3"/>
    <w:rsid w:val="00B01FBE"/>
    <w:rsid w:val="00B65DDE"/>
    <w:rsid w:val="00B65FD2"/>
    <w:rsid w:val="00B879A8"/>
    <w:rsid w:val="00BD3CFC"/>
    <w:rsid w:val="00BE40FF"/>
    <w:rsid w:val="00BF491E"/>
    <w:rsid w:val="00C032FA"/>
    <w:rsid w:val="00C43DF8"/>
    <w:rsid w:val="00C93BAC"/>
    <w:rsid w:val="00CA1768"/>
    <w:rsid w:val="00CB0447"/>
    <w:rsid w:val="00CB50E2"/>
    <w:rsid w:val="00CD5595"/>
    <w:rsid w:val="00CE44FD"/>
    <w:rsid w:val="00CF10FE"/>
    <w:rsid w:val="00D1232C"/>
    <w:rsid w:val="00D4678A"/>
    <w:rsid w:val="00D65636"/>
    <w:rsid w:val="00D661F0"/>
    <w:rsid w:val="00D735F5"/>
    <w:rsid w:val="00D94669"/>
    <w:rsid w:val="00DA06BB"/>
    <w:rsid w:val="00DA0E1C"/>
    <w:rsid w:val="00DB13F7"/>
    <w:rsid w:val="00DC02D0"/>
    <w:rsid w:val="00DD1C5B"/>
    <w:rsid w:val="00E04D0E"/>
    <w:rsid w:val="00E26F0B"/>
    <w:rsid w:val="00E27B26"/>
    <w:rsid w:val="00E3509A"/>
    <w:rsid w:val="00E71CBB"/>
    <w:rsid w:val="00EB155E"/>
    <w:rsid w:val="00EB1C0E"/>
    <w:rsid w:val="00EE18C0"/>
    <w:rsid w:val="00EE3B88"/>
    <w:rsid w:val="00F00C0A"/>
    <w:rsid w:val="00F0776F"/>
    <w:rsid w:val="00F17B4B"/>
    <w:rsid w:val="00F270C9"/>
    <w:rsid w:val="00F31E92"/>
    <w:rsid w:val="00F374FB"/>
    <w:rsid w:val="00F65729"/>
    <w:rsid w:val="00F919FC"/>
    <w:rsid w:val="00FA0C85"/>
    <w:rsid w:val="00FC1AB3"/>
    <w:rsid w:val="00FC58B2"/>
    <w:rsid w:val="00FF0C01"/>
    <w:rsid w:val="00FF2A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8B245BD-505B-4653-9057-B50F735FE1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00C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C0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link w:val="a5"/>
    <w:uiPriority w:val="99"/>
    <w:qFormat/>
    <w:rsid w:val="00F00C0A"/>
    <w:pPr>
      <w:spacing w:after="0" w:line="240" w:lineRule="auto"/>
    </w:pPr>
  </w:style>
  <w:style w:type="paragraph" w:styleId="a6">
    <w:name w:val="header"/>
    <w:basedOn w:val="a"/>
    <w:link w:val="a7"/>
    <w:uiPriority w:val="99"/>
    <w:unhideWhenUsed/>
    <w:rsid w:val="00EB15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B155E"/>
  </w:style>
  <w:style w:type="paragraph" w:styleId="a8">
    <w:name w:val="footer"/>
    <w:basedOn w:val="a"/>
    <w:link w:val="a9"/>
    <w:uiPriority w:val="99"/>
    <w:unhideWhenUsed/>
    <w:rsid w:val="00EB15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B155E"/>
  </w:style>
  <w:style w:type="paragraph" w:styleId="aa">
    <w:name w:val="List Paragraph"/>
    <w:basedOn w:val="a"/>
    <w:uiPriority w:val="99"/>
    <w:qFormat/>
    <w:rsid w:val="005E1C92"/>
    <w:pPr>
      <w:ind w:left="720"/>
      <w:contextualSpacing/>
    </w:pPr>
    <w:rPr>
      <w:rFonts w:ascii="Calibri" w:eastAsia="Calibri" w:hAnsi="Calibri" w:cs="Times New Roman"/>
    </w:rPr>
  </w:style>
  <w:style w:type="table" w:customStyle="1" w:styleId="12">
    <w:name w:val="Сетка таблицы12"/>
    <w:basedOn w:val="a1"/>
    <w:next w:val="a3"/>
    <w:uiPriority w:val="59"/>
    <w:rsid w:val="005E1C92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5">
    <w:name w:val="Без интервала Знак"/>
    <w:basedOn w:val="a0"/>
    <w:link w:val="a4"/>
    <w:uiPriority w:val="99"/>
    <w:locked/>
    <w:rsid w:val="0001581C"/>
  </w:style>
  <w:style w:type="paragraph" w:styleId="ab">
    <w:name w:val="Balloon Text"/>
    <w:basedOn w:val="a"/>
    <w:link w:val="ac"/>
    <w:uiPriority w:val="99"/>
    <w:semiHidden/>
    <w:unhideWhenUsed/>
    <w:rsid w:val="009670F4"/>
    <w:pPr>
      <w:spacing w:after="0" w:line="240" w:lineRule="auto"/>
    </w:pPr>
    <w:rPr>
      <w:rFonts w:ascii="Calibri" w:hAnsi="Calibri" w:cs="Calibr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9670F4"/>
    <w:rPr>
      <w:rFonts w:ascii="Calibri" w:hAnsi="Calibri" w:cs="Calibri"/>
      <w:sz w:val="18"/>
      <w:szCs w:val="18"/>
    </w:rPr>
  </w:style>
  <w:style w:type="paragraph" w:styleId="ad">
    <w:name w:val="Body Text"/>
    <w:basedOn w:val="a"/>
    <w:link w:val="ae"/>
    <w:rsid w:val="00AF263B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e">
    <w:name w:val="Основной текст Знак"/>
    <w:basedOn w:val="a0"/>
    <w:link w:val="ad"/>
    <w:rsid w:val="00AF263B"/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BFDC35-814A-450D-8880-20EB3D98F6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689</TotalTime>
  <Pages>19</Pages>
  <Words>4102</Words>
  <Characters>23387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</dc:creator>
  <cp:keywords/>
  <dc:description/>
  <cp:lastModifiedBy>Егорова Виктория Викторовна</cp:lastModifiedBy>
  <cp:revision>114</cp:revision>
  <cp:lastPrinted>2024-07-18T09:16:00Z</cp:lastPrinted>
  <dcterms:created xsi:type="dcterms:W3CDTF">2023-10-20T14:39:00Z</dcterms:created>
  <dcterms:modified xsi:type="dcterms:W3CDTF">2024-08-01T09:26:00Z</dcterms:modified>
</cp:coreProperties>
</file>